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922" w:rsidRPr="008039F4" w:rsidRDefault="00BA2C84" w:rsidP="00150922">
      <w:pPr>
        <w:rPr>
          <w:rFonts w:ascii="Times New Roman" w:hAnsi="Times New Roman" w:cs="Times New Roman"/>
          <w:kern w:val="28"/>
          <w:sz w:val="24"/>
        </w:rPr>
      </w:pPr>
      <w:bookmarkStart w:id="0" w:name="_GoBack"/>
      <w:bookmarkEnd w:id="0"/>
      <w:r w:rsidRPr="008039F4">
        <w:rPr>
          <w:rFonts w:ascii="Times New Roman" w:hAnsi="Times New Roman" w:cs="Times New Roman"/>
          <w:sz w:val="24"/>
        </w:rPr>
        <w:t xml:space="preserve">1. </w:t>
      </w:r>
      <w:r w:rsidR="0074513A" w:rsidRPr="008039F4">
        <w:rPr>
          <w:rFonts w:ascii="Times New Roman" w:hAnsi="Times New Roman" w:cs="Times New Roman"/>
          <w:kern w:val="24"/>
          <w:sz w:val="24"/>
        </w:rPr>
        <w:t>Тема: 1.1.10. Производственная вентиляция</w:t>
      </w:r>
    </w:p>
    <w:p w:rsidR="00150922" w:rsidRPr="008039F4" w:rsidRDefault="00150922" w:rsidP="00150922">
      <w:pPr>
        <w:rPr>
          <w:rFonts w:ascii="Times New Roman" w:hAnsi="Times New Roman" w:cs="Times New Roman"/>
          <w:kern w:val="28"/>
          <w:sz w:val="24"/>
        </w:rPr>
      </w:pPr>
    </w:p>
    <w:p w:rsidR="00BD5C41" w:rsidRPr="008039F4" w:rsidRDefault="00BD5C41" w:rsidP="00150922">
      <w:pPr>
        <w:rPr>
          <w:rFonts w:ascii="Times New Roman" w:hAnsi="Times New Roman" w:cs="Times New Roman"/>
          <w:kern w:val="28"/>
          <w:sz w:val="24"/>
        </w:rPr>
      </w:pPr>
      <w:r w:rsidRPr="008039F4">
        <w:rPr>
          <w:rFonts w:ascii="Times New Roman" w:hAnsi="Times New Roman" w:cs="Times New Roman"/>
          <w:kern w:val="28"/>
          <w:sz w:val="24"/>
        </w:rPr>
        <w:t xml:space="preserve">2. Продолжительность занятия: </w:t>
      </w:r>
      <w:r w:rsidR="00FA19AE">
        <w:rPr>
          <w:rFonts w:ascii="Times New Roman" w:hAnsi="Times New Roman" w:cs="Times New Roman"/>
          <w:kern w:val="28"/>
          <w:sz w:val="24"/>
        </w:rPr>
        <w:t>3</w:t>
      </w:r>
      <w:r w:rsidR="00A80823" w:rsidRPr="008039F4">
        <w:rPr>
          <w:rFonts w:ascii="Times New Roman" w:hAnsi="Times New Roman" w:cs="Times New Roman"/>
          <w:kern w:val="28"/>
          <w:sz w:val="24"/>
        </w:rPr>
        <w:t xml:space="preserve"> час</w:t>
      </w:r>
      <w:r w:rsidR="00150922" w:rsidRPr="008039F4">
        <w:rPr>
          <w:rFonts w:ascii="Times New Roman" w:hAnsi="Times New Roman" w:cs="Times New Roman"/>
          <w:kern w:val="28"/>
          <w:sz w:val="24"/>
        </w:rPr>
        <w:t>а</w:t>
      </w:r>
    </w:p>
    <w:p w:rsidR="00BD5C41" w:rsidRPr="008039F4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  <w:r w:rsidRPr="008039F4">
        <w:rPr>
          <w:kern w:val="28"/>
          <w:sz w:val="24"/>
          <w:szCs w:val="24"/>
        </w:rPr>
        <w:t>3. Контингент слушателей: Врачи по общей гигиене</w:t>
      </w:r>
    </w:p>
    <w:p w:rsidR="00D3066C" w:rsidRPr="008039F4" w:rsidRDefault="00D3066C" w:rsidP="00D3066C">
      <w:pPr>
        <w:pStyle w:val="a3"/>
        <w:tabs>
          <w:tab w:val="left" w:pos="708"/>
        </w:tabs>
        <w:ind w:firstLine="0"/>
        <w:rPr>
          <w:kern w:val="24"/>
          <w:sz w:val="24"/>
          <w:szCs w:val="24"/>
        </w:rPr>
      </w:pPr>
      <w:r w:rsidRPr="008039F4">
        <w:rPr>
          <w:kern w:val="24"/>
          <w:sz w:val="24"/>
          <w:szCs w:val="24"/>
        </w:rPr>
        <w:t>4. Учебная цель: Изучить основы построения промышленной вентиляции, виды вентиляции, соответствующее устройство вентиляционных систем</w:t>
      </w:r>
    </w:p>
    <w:p w:rsidR="00F21F8C" w:rsidRPr="008039F4" w:rsidRDefault="00F21F8C" w:rsidP="00F21F8C">
      <w:pPr>
        <w:pStyle w:val="a3"/>
        <w:ind w:firstLine="0"/>
        <w:rPr>
          <w:kern w:val="24"/>
          <w:sz w:val="24"/>
          <w:szCs w:val="24"/>
        </w:rPr>
      </w:pPr>
      <w:r w:rsidRPr="008039F4">
        <w:rPr>
          <w:kern w:val="24"/>
          <w:sz w:val="24"/>
          <w:szCs w:val="24"/>
        </w:rPr>
        <w:t>5. Иллюстративный материал и оснащение: нормативно-методические документы, мультим</w:t>
      </w:r>
      <w:r w:rsidRPr="008039F4">
        <w:rPr>
          <w:kern w:val="24"/>
          <w:sz w:val="24"/>
          <w:szCs w:val="24"/>
        </w:rPr>
        <w:t>е</w:t>
      </w:r>
      <w:r w:rsidRPr="008039F4">
        <w:rPr>
          <w:kern w:val="24"/>
          <w:sz w:val="24"/>
          <w:szCs w:val="24"/>
        </w:rPr>
        <w:t>дийный проектор, ноутбук</w:t>
      </w:r>
    </w:p>
    <w:p w:rsidR="00283A2D" w:rsidRPr="008039F4" w:rsidRDefault="00283A2D" w:rsidP="00F21F8C">
      <w:pPr>
        <w:pStyle w:val="a3"/>
        <w:ind w:firstLine="0"/>
        <w:rPr>
          <w:kern w:val="24"/>
          <w:sz w:val="24"/>
          <w:szCs w:val="24"/>
        </w:rPr>
      </w:pPr>
    </w:p>
    <w:p w:rsidR="00C741C6" w:rsidRPr="008039F4" w:rsidRDefault="00C741C6" w:rsidP="00C741C6">
      <w:pPr>
        <w:widowControl/>
        <w:rPr>
          <w:rFonts w:ascii="Times New Roman" w:hAnsi="Times New Roman" w:cs="Times New Roman"/>
          <w:spacing w:val="0"/>
          <w:kern w:val="28"/>
          <w:sz w:val="24"/>
        </w:rPr>
      </w:pPr>
      <w:r w:rsidRPr="008039F4">
        <w:rPr>
          <w:rFonts w:ascii="Times New Roman" w:hAnsi="Times New Roman" w:cs="Times New Roman"/>
          <w:spacing w:val="0"/>
          <w:kern w:val="28"/>
          <w:sz w:val="24"/>
        </w:rPr>
        <w:t xml:space="preserve">5.1. Для формирования профессиональных компетенций курсант должен </w:t>
      </w:r>
      <w:r w:rsidRPr="008039F4">
        <w:rPr>
          <w:rFonts w:ascii="Times New Roman" w:hAnsi="Times New Roman" w:cs="Times New Roman"/>
          <w:bCs/>
          <w:spacing w:val="0"/>
          <w:kern w:val="28"/>
          <w:sz w:val="24"/>
        </w:rPr>
        <w:t xml:space="preserve">знать </w:t>
      </w:r>
      <w:r w:rsidRPr="008039F4">
        <w:rPr>
          <w:rFonts w:ascii="Times New Roman" w:hAnsi="Times New Roman" w:cs="Times New Roman"/>
          <w:spacing w:val="0"/>
          <w:kern w:val="28"/>
          <w:sz w:val="24"/>
        </w:rPr>
        <w:t>(исходные базисные знания и умения):</w:t>
      </w:r>
    </w:p>
    <w:p w:rsidR="00C741C6" w:rsidRPr="008039F4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039F4">
        <w:rPr>
          <w:rFonts w:ascii="Times New Roman" w:hAnsi="Times New Roman" w:cs="Times New Roman"/>
          <w:spacing w:val="0"/>
          <w:kern w:val="28"/>
          <w:sz w:val="24"/>
        </w:rPr>
        <w:t>Нормальную и патологическую анатомию;</w:t>
      </w:r>
    </w:p>
    <w:p w:rsidR="00C741C6" w:rsidRPr="008039F4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039F4">
        <w:rPr>
          <w:rFonts w:ascii="Times New Roman" w:hAnsi="Times New Roman" w:cs="Times New Roman"/>
          <w:spacing w:val="0"/>
          <w:kern w:val="28"/>
          <w:sz w:val="24"/>
        </w:rPr>
        <w:t>Нормальную и патологическую физиологию;</w:t>
      </w:r>
    </w:p>
    <w:p w:rsidR="00C741C6" w:rsidRPr="008039F4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039F4">
        <w:rPr>
          <w:rFonts w:ascii="Times New Roman" w:hAnsi="Times New Roman" w:cs="Times New Roman"/>
          <w:spacing w:val="0"/>
          <w:kern w:val="28"/>
          <w:sz w:val="24"/>
        </w:rPr>
        <w:t>Терапевтическую и клинику профессиональных болезней;</w:t>
      </w:r>
    </w:p>
    <w:p w:rsidR="00C741C6" w:rsidRPr="008039F4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039F4">
        <w:rPr>
          <w:rFonts w:ascii="Times New Roman" w:hAnsi="Times New Roman" w:cs="Times New Roman"/>
          <w:spacing w:val="0"/>
          <w:kern w:val="28"/>
          <w:sz w:val="24"/>
        </w:rPr>
        <w:t>Общую и промышленную гигиену;</w:t>
      </w:r>
    </w:p>
    <w:p w:rsidR="00283A2D" w:rsidRPr="008039F4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039F4">
        <w:rPr>
          <w:rFonts w:ascii="Times New Roman" w:hAnsi="Times New Roman" w:cs="Times New Roman"/>
          <w:spacing w:val="0"/>
          <w:kern w:val="28"/>
          <w:sz w:val="24"/>
        </w:rPr>
        <w:t>Материал лекции 1.1.</w:t>
      </w:r>
      <w:r w:rsidR="007941AE" w:rsidRPr="008039F4">
        <w:rPr>
          <w:rFonts w:ascii="Times New Roman" w:hAnsi="Times New Roman" w:cs="Times New Roman"/>
          <w:spacing w:val="0"/>
          <w:kern w:val="28"/>
          <w:sz w:val="24"/>
        </w:rPr>
        <w:t>7</w:t>
      </w:r>
    </w:p>
    <w:p w:rsidR="00CC5CB4" w:rsidRPr="008039F4" w:rsidRDefault="00CC5CB4" w:rsidP="00CD437B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8039F4" w:rsidRDefault="00BD5C41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039F4">
        <w:rPr>
          <w:rFonts w:ascii="Times New Roman" w:hAnsi="Times New Roman" w:cs="Times New Roman"/>
          <w:spacing w:val="0"/>
          <w:kern w:val="28"/>
          <w:sz w:val="24"/>
        </w:rPr>
        <w:t>5.</w:t>
      </w:r>
      <w:r w:rsidR="00855E6C" w:rsidRPr="008039F4">
        <w:rPr>
          <w:rFonts w:ascii="Times New Roman" w:hAnsi="Times New Roman" w:cs="Times New Roman"/>
          <w:spacing w:val="0"/>
          <w:kern w:val="28"/>
          <w:sz w:val="24"/>
        </w:rPr>
        <w:t>2</w:t>
      </w:r>
      <w:r w:rsidRPr="008039F4">
        <w:rPr>
          <w:rFonts w:ascii="Times New Roman" w:hAnsi="Times New Roman" w:cs="Times New Roman"/>
          <w:spacing w:val="0"/>
          <w:kern w:val="28"/>
          <w:sz w:val="24"/>
        </w:rPr>
        <w:t>. После занятия курсант должен</w:t>
      </w:r>
      <w:r w:rsidR="005B622E" w:rsidRPr="008039F4">
        <w:rPr>
          <w:rFonts w:ascii="Times New Roman" w:hAnsi="Times New Roman" w:cs="Times New Roman"/>
          <w:spacing w:val="0"/>
          <w:kern w:val="28"/>
          <w:sz w:val="24"/>
        </w:rPr>
        <w:t xml:space="preserve"> уметь и знать</w:t>
      </w:r>
      <w:r w:rsidRPr="008039F4">
        <w:rPr>
          <w:rFonts w:ascii="Times New Roman" w:hAnsi="Times New Roman" w:cs="Times New Roman"/>
          <w:spacing w:val="0"/>
          <w:kern w:val="28"/>
          <w:sz w:val="24"/>
        </w:rPr>
        <w:t>:</w:t>
      </w:r>
    </w:p>
    <w:p w:rsidR="0074513A" w:rsidRPr="008039F4" w:rsidRDefault="001E207E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039F4">
        <w:rPr>
          <w:rFonts w:ascii="Times New Roman" w:hAnsi="Times New Roman" w:cs="Times New Roman"/>
          <w:spacing w:val="0"/>
          <w:kern w:val="28"/>
          <w:sz w:val="24"/>
        </w:rPr>
        <w:t xml:space="preserve">- </w:t>
      </w:r>
      <w:r w:rsidR="00D3066C" w:rsidRPr="008039F4">
        <w:rPr>
          <w:rFonts w:ascii="Times New Roman" w:hAnsi="Times New Roman" w:cs="Times New Roman"/>
          <w:spacing w:val="0"/>
          <w:kern w:val="28"/>
          <w:sz w:val="24"/>
        </w:rPr>
        <w:t>уметь</w:t>
      </w:r>
      <w:r w:rsidR="009A6584" w:rsidRPr="008039F4">
        <w:rPr>
          <w:rFonts w:ascii="Times New Roman" w:hAnsi="Times New Roman" w:cs="Times New Roman"/>
          <w:spacing w:val="0"/>
          <w:kern w:val="28"/>
          <w:sz w:val="24"/>
        </w:rPr>
        <w:t xml:space="preserve"> обследовать вентиляционную уста</w:t>
      </w:r>
      <w:r w:rsidR="00D3066C" w:rsidRPr="008039F4">
        <w:rPr>
          <w:rFonts w:ascii="Times New Roman" w:hAnsi="Times New Roman" w:cs="Times New Roman"/>
          <w:spacing w:val="0"/>
          <w:kern w:val="28"/>
          <w:sz w:val="24"/>
        </w:rPr>
        <w:t>новку,</w:t>
      </w:r>
    </w:p>
    <w:p w:rsidR="00D3066C" w:rsidRPr="008039F4" w:rsidRDefault="00D3066C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039F4">
        <w:rPr>
          <w:rFonts w:ascii="Times New Roman" w:hAnsi="Times New Roman" w:cs="Times New Roman"/>
          <w:spacing w:val="0"/>
          <w:kern w:val="28"/>
          <w:sz w:val="24"/>
        </w:rPr>
        <w:t xml:space="preserve">- дать заключение о </w:t>
      </w:r>
      <w:r w:rsidR="009A6584" w:rsidRPr="008039F4">
        <w:rPr>
          <w:rFonts w:ascii="Times New Roman" w:hAnsi="Times New Roman" w:cs="Times New Roman"/>
          <w:spacing w:val="0"/>
          <w:kern w:val="28"/>
          <w:sz w:val="24"/>
        </w:rPr>
        <w:t>её эффективности,</w:t>
      </w:r>
    </w:p>
    <w:p w:rsidR="009A6584" w:rsidRPr="008039F4" w:rsidRDefault="009A6584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039F4">
        <w:rPr>
          <w:rFonts w:ascii="Times New Roman" w:hAnsi="Times New Roman" w:cs="Times New Roman"/>
          <w:spacing w:val="0"/>
          <w:kern w:val="28"/>
          <w:sz w:val="24"/>
        </w:rPr>
        <w:t>- измерить и/или рассчитать кратность воздухообмена помещени</w:t>
      </w:r>
      <w:r w:rsidR="00936F58">
        <w:rPr>
          <w:rFonts w:ascii="Times New Roman" w:hAnsi="Times New Roman" w:cs="Times New Roman"/>
          <w:spacing w:val="0"/>
          <w:kern w:val="28"/>
          <w:sz w:val="24"/>
        </w:rPr>
        <w:t>я</w:t>
      </w:r>
      <w:r w:rsidRPr="008039F4">
        <w:rPr>
          <w:rFonts w:ascii="Times New Roman" w:hAnsi="Times New Roman" w:cs="Times New Roman"/>
          <w:spacing w:val="0"/>
          <w:kern w:val="28"/>
          <w:sz w:val="24"/>
        </w:rPr>
        <w:t>.</w:t>
      </w:r>
    </w:p>
    <w:p w:rsidR="0074513A" w:rsidRPr="008039F4" w:rsidRDefault="0074513A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8039F4" w:rsidRDefault="005F0632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039F4">
        <w:rPr>
          <w:rFonts w:ascii="Times New Roman" w:hAnsi="Times New Roman" w:cs="Times New Roman"/>
          <w:spacing w:val="0"/>
          <w:kern w:val="28"/>
          <w:sz w:val="24"/>
        </w:rPr>
        <w:t>6</w:t>
      </w:r>
      <w:r w:rsidR="00BD5C41" w:rsidRPr="008039F4">
        <w:rPr>
          <w:rFonts w:ascii="Times New Roman" w:hAnsi="Times New Roman" w:cs="Times New Roman"/>
          <w:spacing w:val="0"/>
          <w:kern w:val="28"/>
          <w:sz w:val="24"/>
        </w:rPr>
        <w:t>. Вопросы для самоподготовки:</w:t>
      </w:r>
    </w:p>
    <w:p w:rsidR="00857876" w:rsidRPr="008039F4" w:rsidRDefault="00D71BC9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039F4">
        <w:rPr>
          <w:rFonts w:ascii="Times New Roman" w:hAnsi="Times New Roman" w:cs="Times New Roman"/>
          <w:spacing w:val="0"/>
          <w:kern w:val="28"/>
          <w:sz w:val="24"/>
        </w:rPr>
        <w:t xml:space="preserve">6.1. </w:t>
      </w:r>
      <w:r w:rsidR="00F4397C" w:rsidRPr="008039F4">
        <w:rPr>
          <w:rFonts w:ascii="Times New Roman" w:hAnsi="Times New Roman" w:cs="Times New Roman"/>
          <w:spacing w:val="0"/>
          <w:kern w:val="28"/>
          <w:sz w:val="24"/>
        </w:rPr>
        <w:t>Классификация устройств производственной вентил</w:t>
      </w:r>
      <w:r w:rsidR="00E70417" w:rsidRPr="008039F4">
        <w:rPr>
          <w:rFonts w:ascii="Times New Roman" w:hAnsi="Times New Roman" w:cs="Times New Roman"/>
          <w:spacing w:val="0"/>
          <w:kern w:val="28"/>
          <w:sz w:val="24"/>
        </w:rPr>
        <w:t>я</w:t>
      </w:r>
      <w:r w:rsidR="00F4397C" w:rsidRPr="008039F4">
        <w:rPr>
          <w:rFonts w:ascii="Times New Roman" w:hAnsi="Times New Roman" w:cs="Times New Roman"/>
          <w:spacing w:val="0"/>
          <w:kern w:val="28"/>
          <w:sz w:val="24"/>
        </w:rPr>
        <w:t>ции</w:t>
      </w:r>
      <w:r w:rsidR="00887417" w:rsidRPr="008039F4">
        <w:rPr>
          <w:rFonts w:ascii="Times New Roman" w:hAnsi="Times New Roman" w:cs="Times New Roman"/>
          <w:spacing w:val="0"/>
          <w:kern w:val="28"/>
          <w:sz w:val="24"/>
        </w:rPr>
        <w:t>;</w:t>
      </w:r>
    </w:p>
    <w:p w:rsidR="00E70417" w:rsidRPr="008039F4" w:rsidRDefault="00887417" w:rsidP="00555B1A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039F4">
        <w:rPr>
          <w:rFonts w:ascii="Times New Roman" w:hAnsi="Times New Roman" w:cs="Times New Roman"/>
          <w:spacing w:val="0"/>
          <w:kern w:val="28"/>
          <w:sz w:val="24"/>
        </w:rPr>
        <w:t>6.2.</w:t>
      </w:r>
      <w:r w:rsidR="00FE272F" w:rsidRPr="008039F4">
        <w:rPr>
          <w:rFonts w:ascii="Times New Roman" w:hAnsi="Times New Roman" w:cs="Times New Roman"/>
          <w:spacing w:val="0"/>
          <w:kern w:val="28"/>
          <w:sz w:val="24"/>
        </w:rPr>
        <w:t xml:space="preserve"> </w:t>
      </w:r>
      <w:r w:rsidR="00E70417" w:rsidRPr="008039F4">
        <w:rPr>
          <w:rFonts w:ascii="Times New Roman" w:hAnsi="Times New Roman" w:cs="Times New Roman"/>
          <w:spacing w:val="0"/>
          <w:kern w:val="28"/>
          <w:sz w:val="24"/>
        </w:rPr>
        <w:t>Гигиеническая оценка эффективности вентиляционной системы.</w:t>
      </w:r>
    </w:p>
    <w:p w:rsidR="00213505" w:rsidRPr="008039F4" w:rsidRDefault="00213505" w:rsidP="00BD5C41">
      <w:pPr>
        <w:widowControl/>
        <w:shd w:val="clear" w:color="auto" w:fill="FFFFFF"/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8039F4" w:rsidRDefault="00BD5C41" w:rsidP="00BD5C41">
      <w:pPr>
        <w:widowControl/>
        <w:shd w:val="clear" w:color="auto" w:fill="FFFFFF"/>
        <w:rPr>
          <w:rFonts w:ascii="Times New Roman" w:hAnsi="Times New Roman" w:cs="Times New Roman"/>
          <w:spacing w:val="0"/>
          <w:kern w:val="28"/>
          <w:sz w:val="24"/>
        </w:rPr>
      </w:pPr>
      <w:r w:rsidRPr="008039F4">
        <w:rPr>
          <w:rFonts w:ascii="Times New Roman" w:hAnsi="Times New Roman" w:cs="Times New Roman"/>
          <w:spacing w:val="0"/>
          <w:kern w:val="28"/>
          <w:sz w:val="24"/>
        </w:rPr>
        <w:t xml:space="preserve">7. </w:t>
      </w:r>
      <w:r w:rsidRPr="008039F4">
        <w:rPr>
          <w:rFonts w:ascii="Times New Roman" w:hAnsi="Times New Roman" w:cs="Times New Roman"/>
          <w:bCs/>
          <w:spacing w:val="0"/>
          <w:kern w:val="28"/>
          <w:sz w:val="24"/>
        </w:rPr>
        <w:t>Содержание занятия:</w:t>
      </w:r>
    </w:p>
    <w:p w:rsidR="0098301D" w:rsidRPr="008039F4" w:rsidRDefault="0098301D" w:rsidP="0098301D">
      <w:pPr>
        <w:widowControl/>
        <w:shd w:val="clear" w:color="auto" w:fill="FFFFFF"/>
        <w:rPr>
          <w:rFonts w:ascii="Times New Roman" w:hAnsi="Times New Roman" w:cs="Times New Roman"/>
          <w:kern w:val="28"/>
          <w:sz w:val="24"/>
        </w:rPr>
      </w:pPr>
      <w:r w:rsidRPr="008039F4">
        <w:rPr>
          <w:rFonts w:ascii="Times New Roman" w:hAnsi="Times New Roman" w:cs="Times New Roman"/>
          <w:spacing w:val="0"/>
          <w:kern w:val="28"/>
          <w:sz w:val="24"/>
        </w:rPr>
        <w:t>7.1. Фронтальный опрос для определения уровня усвоения предыдущей темы и уровня, н</w:t>
      </w:r>
      <w:r w:rsidRPr="008039F4">
        <w:rPr>
          <w:rFonts w:ascii="Times New Roman" w:hAnsi="Times New Roman" w:cs="Times New Roman"/>
          <w:spacing w:val="0"/>
          <w:kern w:val="28"/>
          <w:sz w:val="24"/>
        </w:rPr>
        <w:t>е</w:t>
      </w:r>
      <w:r w:rsidRPr="008039F4">
        <w:rPr>
          <w:rFonts w:ascii="Times New Roman" w:hAnsi="Times New Roman" w:cs="Times New Roman"/>
          <w:spacing w:val="0"/>
          <w:kern w:val="28"/>
          <w:sz w:val="24"/>
        </w:rPr>
        <w:t>обходимого для предстоящей работы</w:t>
      </w:r>
      <w:r w:rsidRPr="008039F4">
        <w:rPr>
          <w:rFonts w:ascii="Times New Roman" w:hAnsi="Times New Roman" w:cs="Times New Roman"/>
          <w:kern w:val="28"/>
          <w:sz w:val="24"/>
        </w:rPr>
        <w:t xml:space="preserve"> с необходимой коррекцией;</w:t>
      </w:r>
    </w:p>
    <w:p w:rsidR="00213505" w:rsidRPr="008039F4" w:rsidRDefault="00BA7EDF" w:rsidP="00213505">
      <w:pPr>
        <w:pStyle w:val="a3"/>
        <w:tabs>
          <w:tab w:val="left" w:pos="708"/>
        </w:tabs>
        <w:ind w:firstLine="0"/>
        <w:rPr>
          <w:kern w:val="28"/>
          <w:sz w:val="24"/>
          <w:szCs w:val="24"/>
        </w:rPr>
      </w:pPr>
      <w:r w:rsidRPr="008039F4">
        <w:rPr>
          <w:kern w:val="24"/>
          <w:sz w:val="24"/>
          <w:szCs w:val="24"/>
        </w:rPr>
        <w:t>7</w:t>
      </w:r>
      <w:r w:rsidR="00213505" w:rsidRPr="008039F4">
        <w:rPr>
          <w:kern w:val="24"/>
          <w:sz w:val="24"/>
          <w:szCs w:val="24"/>
        </w:rPr>
        <w:t xml:space="preserve">.2. </w:t>
      </w:r>
      <w:r w:rsidR="00213505" w:rsidRPr="008039F4">
        <w:rPr>
          <w:kern w:val="28"/>
          <w:sz w:val="24"/>
          <w:szCs w:val="24"/>
        </w:rPr>
        <w:t>Значимость промышленно-санитарной химии для санитарно-гигиенического надзора на промышленных предприятиях4</w:t>
      </w:r>
    </w:p>
    <w:p w:rsidR="00213505" w:rsidRPr="008039F4" w:rsidRDefault="00BA7EDF" w:rsidP="00213505">
      <w:pPr>
        <w:rPr>
          <w:rFonts w:ascii="Times New Roman" w:hAnsi="Times New Roman" w:cs="Times New Roman"/>
          <w:kern w:val="28"/>
          <w:sz w:val="24"/>
        </w:rPr>
      </w:pPr>
      <w:r w:rsidRPr="008039F4">
        <w:rPr>
          <w:rFonts w:ascii="Times New Roman" w:hAnsi="Times New Roman" w:cs="Times New Roman"/>
          <w:kern w:val="28"/>
          <w:sz w:val="24"/>
        </w:rPr>
        <w:t>7</w:t>
      </w:r>
      <w:r w:rsidR="00213505" w:rsidRPr="008039F4">
        <w:rPr>
          <w:rFonts w:ascii="Times New Roman" w:hAnsi="Times New Roman" w:cs="Times New Roman"/>
          <w:kern w:val="28"/>
          <w:sz w:val="24"/>
        </w:rPr>
        <w:t>.3. Особенности отбора проб воздуха и смывов для химического анализа4</w:t>
      </w:r>
    </w:p>
    <w:p w:rsidR="00213505" w:rsidRPr="008039F4" w:rsidRDefault="00BA7EDF" w:rsidP="00213505">
      <w:pPr>
        <w:rPr>
          <w:rFonts w:ascii="Times New Roman" w:hAnsi="Times New Roman" w:cs="Times New Roman"/>
          <w:kern w:val="28"/>
          <w:sz w:val="24"/>
        </w:rPr>
      </w:pPr>
      <w:r w:rsidRPr="008039F4">
        <w:rPr>
          <w:rFonts w:ascii="Times New Roman" w:hAnsi="Times New Roman" w:cs="Times New Roman"/>
          <w:kern w:val="28"/>
          <w:sz w:val="24"/>
        </w:rPr>
        <w:t>7</w:t>
      </w:r>
      <w:r w:rsidR="00213505" w:rsidRPr="008039F4">
        <w:rPr>
          <w:rFonts w:ascii="Times New Roman" w:hAnsi="Times New Roman" w:cs="Times New Roman"/>
          <w:kern w:val="28"/>
          <w:sz w:val="24"/>
        </w:rPr>
        <w:t>.4. Промышленные аэрозоли4</w:t>
      </w:r>
    </w:p>
    <w:p w:rsidR="00213505" w:rsidRPr="008039F4" w:rsidRDefault="00BA7EDF" w:rsidP="00213505">
      <w:pPr>
        <w:rPr>
          <w:rFonts w:ascii="Times New Roman" w:hAnsi="Times New Roman" w:cs="Times New Roman"/>
          <w:kern w:val="28"/>
          <w:sz w:val="24"/>
        </w:rPr>
      </w:pPr>
      <w:r w:rsidRPr="008039F4">
        <w:rPr>
          <w:rFonts w:ascii="Times New Roman" w:hAnsi="Times New Roman" w:cs="Times New Roman"/>
          <w:kern w:val="28"/>
          <w:sz w:val="24"/>
        </w:rPr>
        <w:t>7</w:t>
      </w:r>
      <w:r w:rsidR="00213505" w:rsidRPr="008039F4">
        <w:rPr>
          <w:rFonts w:ascii="Times New Roman" w:hAnsi="Times New Roman" w:cs="Times New Roman"/>
          <w:kern w:val="28"/>
          <w:sz w:val="24"/>
        </w:rPr>
        <w:t>.5. Физико-химические свойства загрязнителей воздуха рабочей зоны;</w:t>
      </w:r>
    </w:p>
    <w:p w:rsidR="00213505" w:rsidRPr="008039F4" w:rsidRDefault="00BA7EDF" w:rsidP="00213505">
      <w:pPr>
        <w:rPr>
          <w:rFonts w:ascii="Times New Roman" w:hAnsi="Times New Roman" w:cs="Times New Roman"/>
          <w:kern w:val="28"/>
          <w:sz w:val="24"/>
        </w:rPr>
      </w:pPr>
      <w:r w:rsidRPr="008039F4">
        <w:rPr>
          <w:rFonts w:ascii="Times New Roman" w:hAnsi="Times New Roman" w:cs="Times New Roman"/>
          <w:kern w:val="28"/>
          <w:sz w:val="24"/>
        </w:rPr>
        <w:t>7</w:t>
      </w:r>
      <w:r w:rsidR="00213505" w:rsidRPr="008039F4">
        <w:rPr>
          <w:rFonts w:ascii="Times New Roman" w:hAnsi="Times New Roman" w:cs="Times New Roman"/>
          <w:kern w:val="28"/>
          <w:sz w:val="24"/>
        </w:rPr>
        <w:t>.</w:t>
      </w:r>
      <w:r w:rsidRPr="008039F4">
        <w:rPr>
          <w:rFonts w:ascii="Times New Roman" w:hAnsi="Times New Roman" w:cs="Times New Roman"/>
          <w:kern w:val="28"/>
          <w:sz w:val="24"/>
        </w:rPr>
        <w:t>6.</w:t>
      </w:r>
      <w:r w:rsidR="00213505" w:rsidRPr="008039F4">
        <w:rPr>
          <w:rFonts w:ascii="Times New Roman" w:hAnsi="Times New Roman" w:cs="Times New Roman"/>
          <w:kern w:val="28"/>
          <w:sz w:val="24"/>
        </w:rPr>
        <w:t xml:space="preserve"> Контрольная пылевая нагрузка;</w:t>
      </w:r>
    </w:p>
    <w:p w:rsidR="00213505" w:rsidRPr="008039F4" w:rsidRDefault="00BA7EDF" w:rsidP="00213505">
      <w:pPr>
        <w:rPr>
          <w:rFonts w:ascii="Times New Roman" w:hAnsi="Times New Roman" w:cs="Times New Roman"/>
          <w:kern w:val="28"/>
          <w:sz w:val="24"/>
        </w:rPr>
      </w:pPr>
      <w:r w:rsidRPr="008039F4">
        <w:rPr>
          <w:rFonts w:ascii="Times New Roman" w:hAnsi="Times New Roman" w:cs="Times New Roman"/>
          <w:kern w:val="28"/>
          <w:sz w:val="24"/>
        </w:rPr>
        <w:t>7.7</w:t>
      </w:r>
      <w:r w:rsidR="00213505" w:rsidRPr="008039F4">
        <w:rPr>
          <w:rFonts w:ascii="Times New Roman" w:hAnsi="Times New Roman" w:cs="Times New Roman"/>
          <w:kern w:val="28"/>
          <w:sz w:val="24"/>
        </w:rPr>
        <w:t>. Методики химического анализа в промышленно-санитарной химии;</w:t>
      </w:r>
    </w:p>
    <w:p w:rsidR="00213505" w:rsidRPr="008039F4" w:rsidRDefault="00BA7EDF" w:rsidP="00213505">
      <w:pPr>
        <w:rPr>
          <w:rFonts w:ascii="Times New Roman" w:hAnsi="Times New Roman" w:cs="Times New Roman"/>
          <w:kern w:val="28"/>
          <w:sz w:val="24"/>
        </w:rPr>
      </w:pPr>
      <w:r w:rsidRPr="008039F4">
        <w:rPr>
          <w:rFonts w:ascii="Times New Roman" w:hAnsi="Times New Roman" w:cs="Times New Roman"/>
          <w:kern w:val="28"/>
          <w:sz w:val="24"/>
        </w:rPr>
        <w:t>7.8</w:t>
      </w:r>
      <w:r w:rsidR="00213505" w:rsidRPr="008039F4">
        <w:rPr>
          <w:rFonts w:ascii="Times New Roman" w:hAnsi="Times New Roman" w:cs="Times New Roman"/>
          <w:kern w:val="28"/>
          <w:sz w:val="24"/>
        </w:rPr>
        <w:t>. Приборы для химического анализа (ФЭК, СФ, хромотографы и пр.);</w:t>
      </w:r>
    </w:p>
    <w:p w:rsidR="00213505" w:rsidRPr="008039F4" w:rsidRDefault="00BA7EDF" w:rsidP="00213505">
      <w:pPr>
        <w:rPr>
          <w:rFonts w:ascii="Times New Roman" w:hAnsi="Times New Roman" w:cs="Times New Roman"/>
          <w:kern w:val="28"/>
          <w:sz w:val="24"/>
        </w:rPr>
      </w:pPr>
      <w:r w:rsidRPr="008039F4">
        <w:rPr>
          <w:rFonts w:ascii="Times New Roman" w:hAnsi="Times New Roman" w:cs="Times New Roman"/>
          <w:kern w:val="28"/>
          <w:sz w:val="24"/>
        </w:rPr>
        <w:t>7.9</w:t>
      </w:r>
      <w:r w:rsidR="00213505" w:rsidRPr="008039F4">
        <w:rPr>
          <w:rFonts w:ascii="Times New Roman" w:hAnsi="Times New Roman" w:cs="Times New Roman"/>
          <w:kern w:val="28"/>
          <w:sz w:val="24"/>
        </w:rPr>
        <w:t>. Классификации методов санитарно-промышленной химии.</w:t>
      </w:r>
    </w:p>
    <w:p w:rsidR="00E70417" w:rsidRDefault="00E70417" w:rsidP="005B0C31">
      <w:pPr>
        <w:rPr>
          <w:rFonts w:ascii="Times New Roman" w:hAnsi="Times New Roman" w:cs="Times New Roman"/>
          <w:kern w:val="28"/>
          <w:sz w:val="24"/>
        </w:rPr>
      </w:pPr>
    </w:p>
    <w:p w:rsidR="004C62AD" w:rsidRPr="00F2293B" w:rsidRDefault="004C62AD" w:rsidP="004C62AD">
      <w:pPr>
        <w:rPr>
          <w:rFonts w:ascii="Times New Roman" w:hAnsi="Times New Roman" w:cs="Times New Roman"/>
          <w:kern w:val="28"/>
          <w:sz w:val="24"/>
        </w:rPr>
      </w:pPr>
      <w:r>
        <w:rPr>
          <w:rFonts w:ascii="Times New Roman" w:hAnsi="Times New Roman" w:cs="Times New Roman"/>
          <w:kern w:val="28"/>
          <w:sz w:val="24"/>
        </w:rPr>
        <w:t>Распределение времени:</w:t>
      </w:r>
    </w:p>
    <w:tbl>
      <w:tblPr>
        <w:tblStyle w:val="ac"/>
        <w:tblW w:w="9639" w:type="dxa"/>
        <w:jc w:val="center"/>
        <w:tblBorders>
          <w:top w:val="dotted" w:sz="4" w:space="0" w:color="0000CC"/>
          <w:left w:val="dotted" w:sz="4" w:space="0" w:color="0000CC"/>
          <w:bottom w:val="dotted" w:sz="4" w:space="0" w:color="0000CC"/>
          <w:right w:val="dotted" w:sz="4" w:space="0" w:color="0000CC"/>
          <w:insideH w:val="dotted" w:sz="4" w:space="0" w:color="0000CC"/>
          <w:insideV w:val="dotted" w:sz="4" w:space="0" w:color="0000CC"/>
        </w:tblBorders>
        <w:tblLook w:val="04A0" w:firstRow="1" w:lastRow="0" w:firstColumn="1" w:lastColumn="0" w:noHBand="0" w:noVBand="1"/>
      </w:tblPr>
      <w:tblGrid>
        <w:gridCol w:w="7372"/>
        <w:gridCol w:w="2267"/>
      </w:tblGrid>
      <w:tr w:rsidR="004C62AD" w:rsidRPr="00F2293B" w:rsidTr="00421680">
        <w:trPr>
          <w:jc w:val="center"/>
        </w:trPr>
        <w:tc>
          <w:tcPr>
            <w:tcW w:w="7372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4C62AD" w:rsidRPr="00F2293B" w:rsidRDefault="004C62AD" w:rsidP="00421680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F2293B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Основные вопросы</w:t>
            </w:r>
          </w:p>
          <w:p w:rsidR="004C62AD" w:rsidRPr="00F2293B" w:rsidRDefault="004C62AD" w:rsidP="00421680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F2293B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(этапы)</w:t>
            </w:r>
          </w:p>
        </w:tc>
        <w:tc>
          <w:tcPr>
            <w:tcW w:w="2267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4C62AD" w:rsidRPr="00F2293B" w:rsidRDefault="004C62AD" w:rsidP="00421680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F2293B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Время</w:t>
            </w:r>
          </w:p>
          <w:p w:rsidR="004C62AD" w:rsidRPr="00F2293B" w:rsidRDefault="004C62AD" w:rsidP="00421680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F2293B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обсуждения</w:t>
            </w:r>
          </w:p>
        </w:tc>
      </w:tr>
      <w:tr w:rsidR="004C62AD" w:rsidRPr="00FF14F7" w:rsidTr="00421680">
        <w:trPr>
          <w:jc w:val="center"/>
        </w:trPr>
        <w:tc>
          <w:tcPr>
            <w:tcW w:w="7372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4C62AD" w:rsidRPr="00FF14F7" w:rsidRDefault="004C62AD" w:rsidP="00421680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spacing w:val="0"/>
                <w:kern w:val="28"/>
                <w:szCs w:val="20"/>
              </w:rPr>
            </w:pPr>
            <w:r w:rsidRPr="00FF14F7">
              <w:rPr>
                <w:rFonts w:ascii="Times New Roman" w:hAnsi="Times New Roman" w:cs="Times New Roman"/>
                <w:b/>
                <w:i/>
                <w:spacing w:val="0"/>
                <w:kern w:val="28"/>
                <w:szCs w:val="20"/>
              </w:rPr>
              <w:t>1</w:t>
            </w:r>
          </w:p>
        </w:tc>
        <w:tc>
          <w:tcPr>
            <w:tcW w:w="2267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4C62AD" w:rsidRPr="00FF14F7" w:rsidRDefault="004C62AD" w:rsidP="00421680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spacing w:val="0"/>
                <w:kern w:val="28"/>
                <w:szCs w:val="20"/>
              </w:rPr>
            </w:pPr>
            <w:r w:rsidRPr="00FF14F7">
              <w:rPr>
                <w:rFonts w:ascii="Times New Roman" w:hAnsi="Times New Roman" w:cs="Times New Roman"/>
                <w:b/>
                <w:i/>
                <w:spacing w:val="0"/>
                <w:kern w:val="28"/>
                <w:szCs w:val="20"/>
              </w:rPr>
              <w:t>2</w:t>
            </w:r>
          </w:p>
        </w:tc>
      </w:tr>
    </w:tbl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2"/>
        <w:gridCol w:w="2267"/>
      </w:tblGrid>
      <w:tr w:rsidR="004C62AD" w:rsidRPr="00936F58" w:rsidTr="00421680">
        <w:trPr>
          <w:jc w:val="center"/>
        </w:trPr>
        <w:tc>
          <w:tcPr>
            <w:tcW w:w="3824" w:type="pct"/>
            <w:vAlign w:val="center"/>
          </w:tcPr>
          <w:p w:rsidR="004C62AD" w:rsidRPr="00936F58" w:rsidRDefault="004C62AD" w:rsidP="00421680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936F58">
              <w:rPr>
                <w:rFonts w:ascii="Times New Roman" w:hAnsi="Times New Roman" w:cs="Times New Roman"/>
                <w:spacing w:val="0"/>
                <w:kern w:val="28"/>
                <w:sz w:val="24"/>
              </w:rPr>
              <w:t>1. Фронтальный опрос для определения уровня усвоения предыдущей темы и уровня, необходимого для предстоящей работы</w:t>
            </w:r>
            <w:r w:rsidRPr="00936F58">
              <w:rPr>
                <w:rFonts w:ascii="Times New Roman" w:hAnsi="Times New Roman" w:cs="Times New Roman"/>
                <w:kern w:val="28"/>
                <w:sz w:val="24"/>
              </w:rPr>
              <w:t xml:space="preserve"> с необходимой коррекцией;</w:t>
            </w:r>
          </w:p>
        </w:tc>
        <w:tc>
          <w:tcPr>
            <w:tcW w:w="1176" w:type="pct"/>
            <w:vAlign w:val="center"/>
          </w:tcPr>
          <w:p w:rsidR="004C62AD" w:rsidRPr="00936F58" w:rsidRDefault="004C62AD" w:rsidP="00421680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936F58">
              <w:rPr>
                <w:rFonts w:ascii="Times New Roman" w:hAnsi="Times New Roman" w:cs="Times New Roman"/>
                <w:kern w:val="28"/>
                <w:sz w:val="24"/>
              </w:rPr>
              <w:t>0,5</w:t>
            </w:r>
          </w:p>
        </w:tc>
      </w:tr>
      <w:tr w:rsidR="00936F58" w:rsidRPr="00936F58" w:rsidTr="00421680">
        <w:trPr>
          <w:jc w:val="center"/>
        </w:trPr>
        <w:tc>
          <w:tcPr>
            <w:tcW w:w="3824" w:type="pct"/>
            <w:vAlign w:val="center"/>
          </w:tcPr>
          <w:p w:rsidR="00936F58" w:rsidRPr="00936F58" w:rsidRDefault="00936F58" w:rsidP="00421680">
            <w:pPr>
              <w:rPr>
                <w:rFonts w:ascii="Times New Roman" w:hAnsi="Times New Roman" w:cs="Times New Roman"/>
                <w:spacing w:val="0"/>
                <w:kern w:val="28"/>
                <w:sz w:val="24"/>
              </w:rPr>
            </w:pPr>
            <w:r w:rsidRPr="00936F58">
              <w:rPr>
                <w:rFonts w:ascii="Times New Roman" w:hAnsi="Times New Roman" w:cs="Times New Roman"/>
                <w:kern w:val="28"/>
                <w:sz w:val="24"/>
              </w:rPr>
              <w:t>2. Классификации производственного микроклимата. Приборное и но</w:t>
            </w:r>
            <w:r w:rsidRPr="00936F58">
              <w:rPr>
                <w:rFonts w:ascii="Times New Roman" w:hAnsi="Times New Roman" w:cs="Times New Roman"/>
                <w:kern w:val="28"/>
                <w:sz w:val="24"/>
              </w:rPr>
              <w:t>р</w:t>
            </w:r>
            <w:r w:rsidRPr="00936F58">
              <w:rPr>
                <w:rFonts w:ascii="Times New Roman" w:hAnsi="Times New Roman" w:cs="Times New Roman"/>
                <w:kern w:val="28"/>
                <w:sz w:val="24"/>
              </w:rPr>
              <w:t>мативное обеспечение санитарного надзора в области промышленной вентиляции. Устройства вентиляционных установок.</w:t>
            </w:r>
          </w:p>
        </w:tc>
        <w:tc>
          <w:tcPr>
            <w:tcW w:w="1176" w:type="pct"/>
            <w:vAlign w:val="center"/>
          </w:tcPr>
          <w:p w:rsidR="00936F58" w:rsidRPr="00936F58" w:rsidRDefault="00FF14F7" w:rsidP="00421680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</w:rPr>
              <w:t>2,0</w:t>
            </w:r>
          </w:p>
        </w:tc>
      </w:tr>
      <w:tr w:rsidR="00936F58" w:rsidRPr="00936F58" w:rsidTr="00421680">
        <w:trPr>
          <w:jc w:val="center"/>
        </w:trPr>
        <w:tc>
          <w:tcPr>
            <w:tcW w:w="3824" w:type="pct"/>
            <w:vAlign w:val="center"/>
          </w:tcPr>
          <w:p w:rsidR="00936F58" w:rsidRPr="00936F58" w:rsidRDefault="00936F58" w:rsidP="00421680">
            <w:pPr>
              <w:rPr>
                <w:rFonts w:ascii="Times New Roman" w:hAnsi="Times New Roman" w:cs="Times New Roman"/>
                <w:spacing w:val="0"/>
                <w:kern w:val="28"/>
                <w:sz w:val="24"/>
              </w:rPr>
            </w:pPr>
            <w:r w:rsidRPr="00936F58">
              <w:rPr>
                <w:rFonts w:ascii="Times New Roman" w:hAnsi="Times New Roman" w:cs="Times New Roman"/>
                <w:kern w:val="28"/>
                <w:sz w:val="24"/>
              </w:rPr>
              <w:t>3. Параметры микроклимата. Санитарный надзор, экспертиза и аттест</w:t>
            </w:r>
            <w:r w:rsidRPr="00936F58">
              <w:rPr>
                <w:rFonts w:ascii="Times New Roman" w:hAnsi="Times New Roman" w:cs="Times New Roman"/>
                <w:kern w:val="28"/>
                <w:sz w:val="24"/>
              </w:rPr>
              <w:t>а</w:t>
            </w:r>
            <w:r w:rsidRPr="00936F58">
              <w:rPr>
                <w:rFonts w:ascii="Times New Roman" w:hAnsi="Times New Roman" w:cs="Times New Roman"/>
                <w:kern w:val="28"/>
                <w:sz w:val="24"/>
              </w:rPr>
              <w:t>ционная процедура. Гигиеническая оценка температурного и влажнос</w:t>
            </w:r>
            <w:r w:rsidRPr="00936F58">
              <w:rPr>
                <w:rFonts w:ascii="Times New Roman" w:hAnsi="Times New Roman" w:cs="Times New Roman"/>
                <w:kern w:val="28"/>
                <w:sz w:val="24"/>
              </w:rPr>
              <w:t>т</w:t>
            </w:r>
            <w:r w:rsidRPr="00936F58">
              <w:rPr>
                <w:rFonts w:ascii="Times New Roman" w:hAnsi="Times New Roman" w:cs="Times New Roman"/>
                <w:kern w:val="28"/>
                <w:sz w:val="24"/>
              </w:rPr>
              <w:t>ного режима. Нормативно-технические и санитарно-гигиенические д</w:t>
            </w:r>
            <w:r w:rsidRPr="00936F58">
              <w:rPr>
                <w:rFonts w:ascii="Times New Roman" w:hAnsi="Times New Roman" w:cs="Times New Roman"/>
                <w:kern w:val="28"/>
                <w:sz w:val="24"/>
              </w:rPr>
              <w:t>о</w:t>
            </w:r>
            <w:r w:rsidRPr="00936F58">
              <w:rPr>
                <w:rFonts w:ascii="Times New Roman" w:hAnsi="Times New Roman" w:cs="Times New Roman"/>
                <w:kern w:val="28"/>
                <w:sz w:val="24"/>
              </w:rPr>
              <w:t>кументы, регламентирующие параметры микроклимата.</w:t>
            </w:r>
          </w:p>
        </w:tc>
        <w:tc>
          <w:tcPr>
            <w:tcW w:w="1176" w:type="pct"/>
            <w:vAlign w:val="center"/>
          </w:tcPr>
          <w:p w:rsidR="00936F58" w:rsidRPr="00936F58" w:rsidRDefault="00FF14F7" w:rsidP="00421680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</w:rPr>
              <w:t>0,5</w:t>
            </w:r>
          </w:p>
        </w:tc>
      </w:tr>
    </w:tbl>
    <w:p w:rsidR="004C62AD" w:rsidRDefault="004C62AD" w:rsidP="005B0C31">
      <w:pPr>
        <w:rPr>
          <w:rFonts w:ascii="Times New Roman" w:hAnsi="Times New Roman" w:cs="Times New Roman"/>
          <w:kern w:val="28"/>
          <w:sz w:val="24"/>
        </w:rPr>
      </w:pPr>
    </w:p>
    <w:p w:rsidR="00BD5C41" w:rsidRPr="008039F4" w:rsidRDefault="00780D9D" w:rsidP="00BD5C41">
      <w:pPr>
        <w:pStyle w:val="a3"/>
        <w:ind w:firstLine="0"/>
        <w:rPr>
          <w:kern w:val="24"/>
          <w:sz w:val="24"/>
          <w:szCs w:val="24"/>
        </w:rPr>
      </w:pPr>
      <w:r w:rsidRPr="008039F4">
        <w:rPr>
          <w:kern w:val="24"/>
          <w:sz w:val="24"/>
          <w:szCs w:val="24"/>
        </w:rPr>
        <w:lastRenderedPageBreak/>
        <w:t>7.9</w:t>
      </w:r>
      <w:r w:rsidR="00BD5C41" w:rsidRPr="008039F4">
        <w:rPr>
          <w:kern w:val="24"/>
          <w:sz w:val="24"/>
          <w:szCs w:val="24"/>
        </w:rPr>
        <w:t>. Методы контроля знаний и навыков:</w:t>
      </w:r>
    </w:p>
    <w:p w:rsidR="00BD5C41" w:rsidRPr="008039F4" w:rsidRDefault="00BD5C41" w:rsidP="00BD5C41">
      <w:pPr>
        <w:pStyle w:val="a3"/>
        <w:ind w:firstLine="0"/>
        <w:rPr>
          <w:kern w:val="24"/>
          <w:sz w:val="24"/>
          <w:szCs w:val="24"/>
        </w:rPr>
      </w:pPr>
      <w:r w:rsidRPr="008039F4">
        <w:rPr>
          <w:kern w:val="24"/>
          <w:sz w:val="24"/>
          <w:szCs w:val="24"/>
        </w:rPr>
        <w:t>- Активный опрос в конце лекции;</w:t>
      </w:r>
    </w:p>
    <w:p w:rsidR="00BD5C41" w:rsidRPr="008039F4" w:rsidRDefault="00E0330B" w:rsidP="00BD5C41">
      <w:pPr>
        <w:pStyle w:val="a3"/>
        <w:ind w:firstLine="0"/>
        <w:rPr>
          <w:kern w:val="24"/>
          <w:sz w:val="24"/>
          <w:szCs w:val="24"/>
        </w:rPr>
      </w:pPr>
      <w:r w:rsidRPr="008039F4">
        <w:rPr>
          <w:kern w:val="24"/>
          <w:sz w:val="24"/>
          <w:szCs w:val="24"/>
        </w:rPr>
        <w:t>- Тесты в слайдах лекции 1.1.</w:t>
      </w:r>
      <w:r w:rsidR="007D5AB2" w:rsidRPr="008039F4">
        <w:rPr>
          <w:kern w:val="24"/>
          <w:sz w:val="24"/>
          <w:szCs w:val="24"/>
        </w:rPr>
        <w:t>10</w:t>
      </w:r>
      <w:r w:rsidR="00BD5C41" w:rsidRPr="008039F4">
        <w:rPr>
          <w:kern w:val="24"/>
          <w:sz w:val="24"/>
          <w:szCs w:val="24"/>
        </w:rPr>
        <w:t>.</w:t>
      </w:r>
    </w:p>
    <w:p w:rsidR="007B33D7" w:rsidRPr="008039F4" w:rsidRDefault="007B33D7" w:rsidP="007B33D7">
      <w:pPr>
        <w:pStyle w:val="a3"/>
        <w:tabs>
          <w:tab w:val="left" w:pos="708"/>
        </w:tabs>
        <w:ind w:firstLine="0"/>
        <w:rPr>
          <w:kern w:val="24"/>
          <w:sz w:val="24"/>
          <w:szCs w:val="24"/>
        </w:rPr>
      </w:pPr>
    </w:p>
    <w:p w:rsidR="007D5AB2" w:rsidRPr="008039F4" w:rsidRDefault="007D5AB2" w:rsidP="007D5AB2">
      <w:pPr>
        <w:pStyle w:val="a3"/>
        <w:ind w:firstLine="0"/>
        <w:rPr>
          <w:b/>
          <w:kern w:val="24"/>
          <w:sz w:val="24"/>
          <w:szCs w:val="24"/>
        </w:rPr>
      </w:pPr>
      <w:r w:rsidRPr="008039F4">
        <w:rPr>
          <w:b/>
          <w:kern w:val="24"/>
          <w:sz w:val="24"/>
          <w:szCs w:val="24"/>
        </w:rPr>
        <w:t>Основная литература:</w:t>
      </w:r>
    </w:p>
    <w:p w:rsidR="007D5AB2" w:rsidRPr="008039F4" w:rsidRDefault="007D5AB2" w:rsidP="007D5AB2">
      <w:pPr>
        <w:widowControl/>
        <w:numPr>
          <w:ilvl w:val="0"/>
          <w:numId w:val="2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039F4">
        <w:rPr>
          <w:rFonts w:ascii="Times New Roman" w:hAnsi="Times New Roman" w:cs="Times New Roman"/>
          <w:kern w:val="24"/>
          <w:sz w:val="24"/>
        </w:rPr>
        <w:t>Гигиенические критерии и классификация условий труда при воздействии факторов р</w:t>
      </w:r>
      <w:r w:rsidRPr="008039F4">
        <w:rPr>
          <w:rFonts w:ascii="Times New Roman" w:hAnsi="Times New Roman" w:cs="Times New Roman"/>
          <w:kern w:val="24"/>
          <w:sz w:val="24"/>
        </w:rPr>
        <w:t>а</w:t>
      </w:r>
      <w:r w:rsidRPr="008039F4">
        <w:rPr>
          <w:rFonts w:ascii="Times New Roman" w:hAnsi="Times New Roman" w:cs="Times New Roman"/>
          <w:kern w:val="24"/>
          <w:sz w:val="24"/>
        </w:rPr>
        <w:t>бочей среды трудового процесса: учебное пособие /сост. Г.Г. Максимов, В.О. Красовский. - Уфа, Изд. БГМУ, 2008. –108 с.</w:t>
      </w:r>
    </w:p>
    <w:p w:rsidR="007D5AB2" w:rsidRPr="008039F4" w:rsidRDefault="007D5AB2" w:rsidP="007D5AB2">
      <w:pPr>
        <w:widowControl/>
        <w:numPr>
          <w:ilvl w:val="0"/>
          <w:numId w:val="2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039F4">
        <w:rPr>
          <w:rFonts w:ascii="Times New Roman" w:hAnsi="Times New Roman" w:cs="Times New Roman"/>
          <w:kern w:val="24"/>
          <w:sz w:val="24"/>
        </w:rPr>
        <w:t xml:space="preserve">Руководство к практическим занятиям по гигиене труда / Под редакцией профессора В.Ф. Кириллова. Учебное пособие для ВУЗов. М., “Гэотар-Медиа”, 2008 г., 411 с. </w:t>
      </w:r>
    </w:p>
    <w:p w:rsidR="007D5AB2" w:rsidRPr="008039F4" w:rsidRDefault="007D5AB2" w:rsidP="007D5AB2">
      <w:pPr>
        <w:widowControl/>
        <w:numPr>
          <w:ilvl w:val="0"/>
          <w:numId w:val="2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039F4">
        <w:rPr>
          <w:rFonts w:ascii="Times New Roman" w:hAnsi="Times New Roman" w:cs="Times New Roman"/>
          <w:bCs/>
          <w:kern w:val="24"/>
          <w:sz w:val="24"/>
        </w:rPr>
        <w:t>Гигиена труда</w:t>
      </w:r>
      <w:r w:rsidRPr="008039F4">
        <w:rPr>
          <w:rFonts w:ascii="Times New Roman" w:hAnsi="Times New Roman" w:cs="Times New Roman"/>
          <w:kern w:val="24"/>
          <w:sz w:val="24"/>
        </w:rPr>
        <w:t xml:space="preserve"> [Электронный ресурс] : приложение к учебнику на компакт-диске / под ред.: Н. Ф. Измерова, В. Ф. Кириллова. - М. : Гэотар Медиа, 2008. - 1 эл. опт. диск (CD-ROM). (Шифр к/16288-СД)</w:t>
      </w:r>
    </w:p>
    <w:p w:rsidR="007D5AB2" w:rsidRPr="008039F4" w:rsidRDefault="007D5AB2" w:rsidP="007D5AB2">
      <w:pPr>
        <w:overflowPunct w:val="0"/>
        <w:ind w:left="397"/>
        <w:textAlignment w:val="baseline"/>
        <w:rPr>
          <w:rFonts w:ascii="Times New Roman" w:hAnsi="Times New Roman" w:cs="Times New Roman"/>
          <w:kern w:val="24"/>
          <w:sz w:val="24"/>
        </w:rPr>
      </w:pPr>
    </w:p>
    <w:p w:rsidR="007D5AB2" w:rsidRPr="008039F4" w:rsidRDefault="007D5AB2" w:rsidP="007D5AB2">
      <w:pPr>
        <w:pStyle w:val="a3"/>
        <w:tabs>
          <w:tab w:val="left" w:pos="708"/>
        </w:tabs>
        <w:ind w:firstLine="0"/>
        <w:rPr>
          <w:b/>
          <w:kern w:val="24"/>
          <w:sz w:val="24"/>
          <w:szCs w:val="24"/>
        </w:rPr>
      </w:pPr>
      <w:r w:rsidRPr="008039F4">
        <w:rPr>
          <w:b/>
          <w:kern w:val="24"/>
          <w:sz w:val="24"/>
          <w:szCs w:val="24"/>
        </w:rPr>
        <w:t>Дополнительная:</w:t>
      </w:r>
    </w:p>
    <w:p w:rsidR="007D5AB2" w:rsidRPr="008039F4" w:rsidRDefault="007D5AB2" w:rsidP="007D5AB2">
      <w:pPr>
        <w:widowControl/>
        <w:numPr>
          <w:ilvl w:val="0"/>
          <w:numId w:val="19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039F4">
        <w:rPr>
          <w:rFonts w:ascii="Times New Roman" w:hAnsi="Times New Roman" w:cs="Times New Roman"/>
          <w:bCs/>
          <w:kern w:val="24"/>
          <w:sz w:val="24"/>
        </w:rPr>
        <w:t>Гигиена труда</w:t>
      </w:r>
      <w:r w:rsidRPr="008039F4">
        <w:rPr>
          <w:rFonts w:ascii="Times New Roman" w:hAnsi="Times New Roman" w:cs="Times New Roman"/>
          <w:kern w:val="24"/>
          <w:sz w:val="24"/>
        </w:rPr>
        <w:t xml:space="preserve"> [Электронный ресурс] : приложение к учебнику на компакт-диске / под ред.: Н. Ф. Измерова, В. Ф. Кириллова. - М. : Гэотар Медиа, 2008. - 1 эл. опт. диск (CD-ROM). (Шифр к/16288-СД)</w:t>
      </w:r>
    </w:p>
    <w:p w:rsidR="007D5AB2" w:rsidRPr="008039F4" w:rsidRDefault="007D5AB2" w:rsidP="007D5AB2">
      <w:pPr>
        <w:widowControl/>
        <w:numPr>
          <w:ilvl w:val="0"/>
          <w:numId w:val="19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039F4">
        <w:rPr>
          <w:rFonts w:ascii="Times New Roman" w:hAnsi="Times New Roman" w:cs="Times New Roman"/>
          <w:kern w:val="24"/>
          <w:sz w:val="24"/>
        </w:rPr>
        <w:t>Измеров Н.Ф., Каспаров А..А. Медицина труда (введение в специальность): Учебное пособие для слушателей системы последипломного образования врачей. - М.: Медицина, 2002</w:t>
      </w:r>
    </w:p>
    <w:p w:rsidR="007D5AB2" w:rsidRPr="008039F4" w:rsidRDefault="007D5AB2" w:rsidP="007D5AB2">
      <w:pPr>
        <w:widowControl/>
        <w:numPr>
          <w:ilvl w:val="0"/>
          <w:numId w:val="19"/>
        </w:numPr>
        <w:tabs>
          <w:tab w:val="left" w:pos="708"/>
        </w:tabs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039F4">
        <w:rPr>
          <w:rFonts w:ascii="Times New Roman" w:hAnsi="Times New Roman" w:cs="Times New Roman"/>
          <w:kern w:val="24"/>
          <w:sz w:val="24"/>
        </w:rPr>
        <w:t>Измеров Н.Ф., Каспаров А.А. Медицина труда (введение в специальность): Учебное п</w:t>
      </w:r>
      <w:r w:rsidRPr="008039F4">
        <w:rPr>
          <w:rFonts w:ascii="Times New Roman" w:hAnsi="Times New Roman" w:cs="Times New Roman"/>
          <w:kern w:val="24"/>
          <w:sz w:val="24"/>
        </w:rPr>
        <w:t>о</w:t>
      </w:r>
      <w:r w:rsidRPr="008039F4">
        <w:rPr>
          <w:rFonts w:ascii="Times New Roman" w:hAnsi="Times New Roman" w:cs="Times New Roman"/>
          <w:kern w:val="24"/>
          <w:sz w:val="24"/>
        </w:rPr>
        <w:t>собие для слушателей системы последипломного образования врачей. - М.: Медицина, 2002</w:t>
      </w:r>
    </w:p>
    <w:p w:rsidR="007D5AB2" w:rsidRPr="008039F4" w:rsidRDefault="007D5AB2" w:rsidP="007D5AB2">
      <w:pPr>
        <w:widowControl/>
        <w:numPr>
          <w:ilvl w:val="0"/>
          <w:numId w:val="19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039F4">
        <w:rPr>
          <w:rFonts w:ascii="Times New Roman" w:hAnsi="Times New Roman" w:cs="Times New Roman"/>
          <w:kern w:val="24"/>
          <w:sz w:val="24"/>
        </w:rPr>
        <w:t>Красовский В.О., Г.Г. Максимов. Перечень терминов и понятий по гигиене труда /Учебно-методическое пособие для врачей по гигиене труда, профпатологии, инженеров по охране труда и курсантов ИПО: Башкирский Государственный Медицинский Университет-Институт последипломного образования. - Уфа, 1999. 20 с.</w:t>
      </w:r>
    </w:p>
    <w:p w:rsidR="007D5AB2" w:rsidRPr="008039F4" w:rsidRDefault="007D5AB2" w:rsidP="007D5AB2">
      <w:pPr>
        <w:widowControl/>
        <w:numPr>
          <w:ilvl w:val="0"/>
          <w:numId w:val="19"/>
        </w:numPr>
        <w:ind w:left="0" w:firstLine="397"/>
        <w:jc w:val="both"/>
        <w:rPr>
          <w:rFonts w:ascii="Times New Roman" w:hAnsi="Times New Roman" w:cs="Times New Roman"/>
          <w:kern w:val="28"/>
          <w:sz w:val="24"/>
        </w:rPr>
      </w:pPr>
      <w:r w:rsidRPr="008039F4">
        <w:rPr>
          <w:rFonts w:ascii="Times New Roman" w:hAnsi="Times New Roman" w:cs="Times New Roman"/>
          <w:bCs/>
          <w:kern w:val="28"/>
          <w:sz w:val="24"/>
        </w:rPr>
        <w:t>Красовский, В. О.</w:t>
      </w:r>
      <w:r w:rsidRPr="008039F4">
        <w:rPr>
          <w:rFonts w:ascii="Times New Roman" w:hAnsi="Times New Roman" w:cs="Times New Roman"/>
          <w:kern w:val="28"/>
          <w:sz w:val="24"/>
        </w:rPr>
        <w:t xml:space="preserve"> Физиолого-гигиеническая диагностика безвредного стажа по услов</w:t>
      </w:r>
      <w:r w:rsidRPr="008039F4">
        <w:rPr>
          <w:rFonts w:ascii="Times New Roman" w:hAnsi="Times New Roman" w:cs="Times New Roman"/>
          <w:kern w:val="28"/>
          <w:sz w:val="24"/>
        </w:rPr>
        <w:t>и</w:t>
      </w:r>
      <w:r w:rsidRPr="008039F4">
        <w:rPr>
          <w:rFonts w:ascii="Times New Roman" w:hAnsi="Times New Roman" w:cs="Times New Roman"/>
          <w:kern w:val="28"/>
          <w:sz w:val="24"/>
        </w:rPr>
        <w:t>ям труда: [монография] / В. О. Красовский, Г. Г. Максимов; под ред. Г. Г. Максимова. - Уфа : [б. и.], 2003. - 235 с. (Шифр к/14460)</w:t>
      </w:r>
    </w:p>
    <w:p w:rsidR="007D5AB2" w:rsidRPr="008039F4" w:rsidRDefault="007D5AB2" w:rsidP="007D5AB2">
      <w:pPr>
        <w:widowControl/>
        <w:numPr>
          <w:ilvl w:val="0"/>
          <w:numId w:val="19"/>
        </w:numPr>
        <w:ind w:left="0" w:firstLine="397"/>
        <w:jc w:val="both"/>
        <w:rPr>
          <w:rFonts w:ascii="Times New Roman" w:hAnsi="Times New Roman" w:cs="Times New Roman"/>
          <w:kern w:val="28"/>
          <w:sz w:val="24"/>
        </w:rPr>
      </w:pPr>
      <w:r w:rsidRPr="008039F4">
        <w:rPr>
          <w:rFonts w:ascii="Times New Roman" w:hAnsi="Times New Roman" w:cs="Times New Roman"/>
          <w:bCs/>
          <w:kern w:val="28"/>
          <w:sz w:val="24"/>
        </w:rPr>
        <w:t>Максимов, Г. Г.</w:t>
      </w:r>
      <w:r w:rsidRPr="008039F4">
        <w:rPr>
          <w:rFonts w:ascii="Times New Roman" w:hAnsi="Times New Roman" w:cs="Times New Roman"/>
          <w:kern w:val="28"/>
          <w:sz w:val="24"/>
        </w:rPr>
        <w:t xml:space="preserve"> Введение в количественную токсикологию : учебное пособие / Г. Г. Максимов ; Башкирский гос. мед. ун-т. - Уфа : Изд-во БГМУ, 2006. - 145 с. (Шифр к/15130)</w:t>
      </w:r>
    </w:p>
    <w:p w:rsidR="007D5AB2" w:rsidRPr="008039F4" w:rsidRDefault="007D5AB2" w:rsidP="007D5AB2">
      <w:pPr>
        <w:widowControl/>
        <w:numPr>
          <w:ilvl w:val="0"/>
          <w:numId w:val="19"/>
        </w:numPr>
        <w:ind w:left="0" w:firstLine="397"/>
        <w:jc w:val="both"/>
        <w:rPr>
          <w:rFonts w:ascii="Times New Roman" w:hAnsi="Times New Roman" w:cs="Times New Roman"/>
          <w:kern w:val="28"/>
          <w:sz w:val="24"/>
        </w:rPr>
      </w:pPr>
      <w:r w:rsidRPr="008039F4">
        <w:rPr>
          <w:rFonts w:ascii="Times New Roman" w:hAnsi="Times New Roman" w:cs="Times New Roman"/>
          <w:bCs/>
          <w:kern w:val="28"/>
          <w:sz w:val="24"/>
        </w:rPr>
        <w:t xml:space="preserve">Максимов, Г. Г. </w:t>
      </w:r>
      <w:r w:rsidRPr="008039F4">
        <w:rPr>
          <w:rFonts w:ascii="Times New Roman" w:hAnsi="Times New Roman" w:cs="Times New Roman"/>
          <w:kern w:val="28"/>
          <w:sz w:val="24"/>
        </w:rPr>
        <w:t>Количественная профилактическая токсикология : учебное пособие / Г. Г. Максимов ; Башкирский гос. мед. ун-т (Уфа), Ин-т последипломного образования. - Уфа : Изд-во БГМУ, 2009. - 156 с. (Шифр к/18084)</w:t>
      </w:r>
    </w:p>
    <w:p w:rsidR="007D5AB2" w:rsidRPr="008039F4" w:rsidRDefault="007D5AB2" w:rsidP="007D5AB2">
      <w:pPr>
        <w:widowControl/>
        <w:numPr>
          <w:ilvl w:val="0"/>
          <w:numId w:val="19"/>
        </w:numPr>
        <w:ind w:left="0" w:firstLine="397"/>
        <w:jc w:val="both"/>
        <w:rPr>
          <w:rFonts w:ascii="Times New Roman" w:hAnsi="Times New Roman" w:cs="Times New Roman"/>
          <w:kern w:val="28"/>
          <w:sz w:val="24"/>
        </w:rPr>
      </w:pPr>
      <w:r w:rsidRPr="008039F4">
        <w:rPr>
          <w:rFonts w:ascii="Times New Roman" w:hAnsi="Times New Roman" w:cs="Times New Roman"/>
          <w:bCs/>
          <w:kern w:val="28"/>
          <w:sz w:val="24"/>
        </w:rPr>
        <w:t xml:space="preserve">Максимов, Г. Г. </w:t>
      </w:r>
      <w:r w:rsidRPr="008039F4">
        <w:rPr>
          <w:rFonts w:ascii="Times New Roman" w:hAnsi="Times New Roman" w:cs="Times New Roman"/>
          <w:kern w:val="28"/>
          <w:sz w:val="24"/>
        </w:rPr>
        <w:t>Основы количественной токсикологии : учебное пособие / Г. Г. Ма</w:t>
      </w:r>
      <w:r w:rsidRPr="008039F4">
        <w:rPr>
          <w:rFonts w:ascii="Times New Roman" w:hAnsi="Times New Roman" w:cs="Times New Roman"/>
          <w:kern w:val="28"/>
          <w:sz w:val="24"/>
        </w:rPr>
        <w:t>к</w:t>
      </w:r>
      <w:r w:rsidRPr="008039F4">
        <w:rPr>
          <w:rFonts w:ascii="Times New Roman" w:hAnsi="Times New Roman" w:cs="Times New Roman"/>
          <w:kern w:val="28"/>
          <w:sz w:val="24"/>
        </w:rPr>
        <w:t>симов ; Башкирский гос. мед. ун-т , Ин-т последипломного образования. - Уфа : Изд-во БГМУ, 2009. - 127 с. (Шифр к/18083)</w:t>
      </w:r>
    </w:p>
    <w:p w:rsidR="007D5AB2" w:rsidRPr="008039F4" w:rsidRDefault="007D5AB2" w:rsidP="007D5AB2">
      <w:pPr>
        <w:widowControl/>
        <w:numPr>
          <w:ilvl w:val="0"/>
          <w:numId w:val="19"/>
        </w:numPr>
        <w:ind w:left="0" w:firstLine="397"/>
        <w:jc w:val="both"/>
        <w:rPr>
          <w:rFonts w:ascii="Times New Roman" w:hAnsi="Times New Roman" w:cs="Times New Roman"/>
          <w:kern w:val="28"/>
          <w:sz w:val="24"/>
        </w:rPr>
      </w:pPr>
      <w:r w:rsidRPr="008039F4">
        <w:rPr>
          <w:rFonts w:ascii="Times New Roman" w:hAnsi="Times New Roman" w:cs="Times New Roman"/>
          <w:bCs/>
          <w:kern w:val="28"/>
          <w:sz w:val="24"/>
        </w:rPr>
        <w:t>Максимов, Г. Г.</w:t>
      </w:r>
      <w:r w:rsidRPr="008039F4">
        <w:rPr>
          <w:rFonts w:ascii="Times New Roman" w:hAnsi="Times New Roman" w:cs="Times New Roman"/>
          <w:kern w:val="28"/>
          <w:sz w:val="24"/>
        </w:rPr>
        <w:t xml:space="preserve"> Предварительные и периодические медицинские осмотры работников, занятых на тяжелых работах и с вредными и опасными условиями труда : учебное пособие / Г. Г. Максимов, Ю. Г. Азнабаева ; ГБОУ ВПО "Башкирский государственный медицинский ун</w:t>
      </w:r>
      <w:r w:rsidRPr="008039F4">
        <w:rPr>
          <w:rFonts w:ascii="Times New Roman" w:hAnsi="Times New Roman" w:cs="Times New Roman"/>
          <w:kern w:val="28"/>
          <w:sz w:val="24"/>
        </w:rPr>
        <w:t>и</w:t>
      </w:r>
      <w:r w:rsidRPr="008039F4">
        <w:rPr>
          <w:rFonts w:ascii="Times New Roman" w:hAnsi="Times New Roman" w:cs="Times New Roman"/>
          <w:kern w:val="28"/>
          <w:sz w:val="24"/>
        </w:rPr>
        <w:t>верситет МЗ и социального развития РФ", Институт последипломного образования. - Уфа : Изд-во БГМУ, 2012. - 135 с. (Шифр к/20607)</w:t>
      </w:r>
    </w:p>
    <w:p w:rsidR="007D5AB2" w:rsidRPr="008039F4" w:rsidRDefault="007D5AB2" w:rsidP="007D5AB2">
      <w:pPr>
        <w:widowControl/>
        <w:numPr>
          <w:ilvl w:val="0"/>
          <w:numId w:val="19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039F4">
        <w:rPr>
          <w:rFonts w:ascii="Times New Roman" w:hAnsi="Times New Roman" w:cs="Times New Roman"/>
          <w:kern w:val="24"/>
          <w:sz w:val="24"/>
        </w:rPr>
        <w:t xml:space="preserve">Руководство к практическим занятиям по гигиене труда / Под редакцией профессора В.Ф. Кириллова. Учебное пособие для ВУЗов. М., “Гэотар-Медиа”, 2008 г., 411 с. </w:t>
      </w:r>
    </w:p>
    <w:p w:rsidR="007D5AB2" w:rsidRPr="008039F4" w:rsidRDefault="007D5AB2" w:rsidP="007D5AB2">
      <w:pPr>
        <w:widowControl/>
        <w:numPr>
          <w:ilvl w:val="0"/>
          <w:numId w:val="19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039F4">
        <w:rPr>
          <w:rFonts w:ascii="Times New Roman" w:hAnsi="Times New Roman" w:cs="Times New Roman"/>
          <w:kern w:val="24"/>
          <w:sz w:val="24"/>
        </w:rPr>
        <w:t>Руководство по гигиене труда в 2-х томах (под редакцией  Н.Ф. Измерова). М.: Медиц</w:t>
      </w:r>
      <w:r w:rsidRPr="008039F4">
        <w:rPr>
          <w:rFonts w:ascii="Times New Roman" w:hAnsi="Times New Roman" w:cs="Times New Roman"/>
          <w:kern w:val="24"/>
          <w:sz w:val="24"/>
        </w:rPr>
        <w:t>и</w:t>
      </w:r>
      <w:r w:rsidRPr="008039F4">
        <w:rPr>
          <w:rFonts w:ascii="Times New Roman" w:hAnsi="Times New Roman" w:cs="Times New Roman"/>
          <w:kern w:val="24"/>
          <w:sz w:val="24"/>
        </w:rPr>
        <w:t>на, 1987.</w:t>
      </w:r>
    </w:p>
    <w:p w:rsidR="007D5AB2" w:rsidRPr="008039F4" w:rsidRDefault="007D5AB2" w:rsidP="007D5AB2">
      <w:pPr>
        <w:widowControl/>
        <w:numPr>
          <w:ilvl w:val="0"/>
          <w:numId w:val="19"/>
        </w:numPr>
        <w:tabs>
          <w:tab w:val="left" w:pos="708"/>
        </w:tabs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039F4">
        <w:rPr>
          <w:rFonts w:ascii="Times New Roman" w:hAnsi="Times New Roman" w:cs="Times New Roman"/>
          <w:kern w:val="24"/>
          <w:sz w:val="24"/>
        </w:rPr>
        <w:t>Руководство по гигиене труда в 2-х томах (под редакцией  Н.Ф. Измерова). М.: Медиц</w:t>
      </w:r>
      <w:r w:rsidRPr="008039F4">
        <w:rPr>
          <w:rFonts w:ascii="Times New Roman" w:hAnsi="Times New Roman" w:cs="Times New Roman"/>
          <w:kern w:val="24"/>
          <w:sz w:val="24"/>
        </w:rPr>
        <w:t>и</w:t>
      </w:r>
      <w:r w:rsidRPr="008039F4">
        <w:rPr>
          <w:rFonts w:ascii="Times New Roman" w:hAnsi="Times New Roman" w:cs="Times New Roman"/>
          <w:kern w:val="24"/>
          <w:sz w:val="24"/>
        </w:rPr>
        <w:t>на, 1987.</w:t>
      </w:r>
    </w:p>
    <w:p w:rsidR="007D5AB2" w:rsidRPr="008039F4" w:rsidRDefault="007D5AB2" w:rsidP="007D5AB2">
      <w:pPr>
        <w:pStyle w:val="1"/>
        <w:keepNext w:val="0"/>
        <w:numPr>
          <w:ilvl w:val="0"/>
          <w:numId w:val="19"/>
        </w:numPr>
        <w:overflowPunct w:val="0"/>
        <w:autoSpaceDE w:val="0"/>
        <w:autoSpaceDN w:val="0"/>
        <w:adjustRightInd w:val="0"/>
        <w:spacing w:before="0" w:after="0"/>
        <w:ind w:left="0" w:firstLine="397"/>
        <w:textAlignment w:val="baseline"/>
        <w:rPr>
          <w:rFonts w:ascii="Times New Roman" w:hAnsi="Times New Roman" w:cs="Times New Roman"/>
          <w:b w:val="0"/>
          <w:kern w:val="24"/>
          <w:sz w:val="24"/>
          <w:szCs w:val="24"/>
        </w:rPr>
      </w:pPr>
      <w:r w:rsidRPr="008039F4">
        <w:rPr>
          <w:rFonts w:ascii="Times New Roman" w:hAnsi="Times New Roman" w:cs="Times New Roman"/>
          <w:b w:val="0"/>
          <w:kern w:val="24"/>
          <w:sz w:val="24"/>
          <w:szCs w:val="24"/>
        </w:rPr>
        <w:t>Руководство Р. 2.2.2006-05. “Руководство по гигиенической оценке факторов рабочей среды и трудового процесса. Критерии и классификация условий труда". М..2005 г.</w:t>
      </w:r>
    </w:p>
    <w:p w:rsidR="007D5AB2" w:rsidRPr="008039F4" w:rsidRDefault="007D5AB2" w:rsidP="007D5AB2">
      <w:pPr>
        <w:widowControl/>
        <w:numPr>
          <w:ilvl w:val="0"/>
          <w:numId w:val="19"/>
        </w:numPr>
        <w:ind w:left="0" w:firstLine="397"/>
        <w:jc w:val="both"/>
        <w:rPr>
          <w:rFonts w:ascii="Times New Roman" w:hAnsi="Times New Roman" w:cs="Times New Roman"/>
          <w:kern w:val="28"/>
          <w:sz w:val="24"/>
        </w:rPr>
      </w:pPr>
      <w:r w:rsidRPr="008039F4">
        <w:rPr>
          <w:rFonts w:ascii="Times New Roman" w:hAnsi="Times New Roman" w:cs="Times New Roman"/>
          <w:bCs/>
          <w:kern w:val="28"/>
          <w:sz w:val="24"/>
        </w:rPr>
        <w:t>Санитарно-гигиеническая характеристика условий</w:t>
      </w:r>
      <w:r w:rsidRPr="008039F4">
        <w:rPr>
          <w:rFonts w:ascii="Times New Roman" w:hAnsi="Times New Roman" w:cs="Times New Roman"/>
          <w:kern w:val="28"/>
          <w:sz w:val="24"/>
        </w:rPr>
        <w:t xml:space="preserve"> труда : учебное пособие / ГБОУ ВПО "Башкирский государственный медицинский университет МЗ и социального развития </w:t>
      </w:r>
      <w:r w:rsidRPr="008039F4">
        <w:rPr>
          <w:rFonts w:ascii="Times New Roman" w:hAnsi="Times New Roman" w:cs="Times New Roman"/>
          <w:kern w:val="28"/>
          <w:sz w:val="24"/>
        </w:rPr>
        <w:lastRenderedPageBreak/>
        <w:t>РФ", ИПО ; сост.: Г. Г. Максимов, В. О. Красовский. - 2-е изд., перераб. и доп. - Уфа : Изд-во ГОУ ВПО "Башгосмедуниверситет Росздрава", 2010. - 168 с. (Шифр к/20250)</w:t>
      </w:r>
    </w:p>
    <w:p w:rsidR="007D5AB2" w:rsidRPr="008039F4" w:rsidRDefault="007D5AB2" w:rsidP="007D5AB2">
      <w:pPr>
        <w:widowControl/>
        <w:numPr>
          <w:ilvl w:val="0"/>
          <w:numId w:val="19"/>
        </w:numPr>
        <w:ind w:left="0" w:firstLine="397"/>
        <w:jc w:val="both"/>
        <w:rPr>
          <w:rFonts w:ascii="Times New Roman" w:hAnsi="Times New Roman" w:cs="Times New Roman"/>
          <w:kern w:val="28"/>
          <w:sz w:val="24"/>
        </w:rPr>
      </w:pPr>
      <w:r w:rsidRPr="008039F4">
        <w:rPr>
          <w:rFonts w:ascii="Times New Roman" w:hAnsi="Times New Roman" w:cs="Times New Roman"/>
          <w:bCs/>
          <w:kern w:val="28"/>
          <w:sz w:val="24"/>
        </w:rPr>
        <w:t>Тест итогового контроля</w:t>
      </w:r>
      <w:r w:rsidRPr="008039F4">
        <w:rPr>
          <w:rFonts w:ascii="Times New Roman" w:hAnsi="Times New Roman" w:cs="Times New Roman"/>
          <w:kern w:val="28"/>
          <w:sz w:val="24"/>
        </w:rPr>
        <w:t xml:space="preserve"> усвоения знаний курсантами ИПО по циклу тематического усовершенствования "Актуальные вопросы профилактической токсикологии и гигиены труда в ведущих отраслях промышленности" : учеб.-метод. пособие / Башкирский гос. мед. ун-т (Уфа). ИПО, Каф. клинической токсикологии и профболезней с курсом ИПО ; [сост.: Г. Г. Максимов, В. О. Красовский]. - Уфа : БГМУ, 2005. - 118 с.</w:t>
      </w:r>
    </w:p>
    <w:p w:rsidR="007D5AB2" w:rsidRPr="008039F4" w:rsidRDefault="007D5AB2" w:rsidP="007D5AB2">
      <w:pPr>
        <w:widowControl/>
        <w:numPr>
          <w:ilvl w:val="0"/>
          <w:numId w:val="19"/>
        </w:numPr>
        <w:ind w:left="0" w:firstLine="397"/>
        <w:jc w:val="both"/>
        <w:rPr>
          <w:rFonts w:ascii="Times New Roman" w:hAnsi="Times New Roman" w:cs="Times New Roman"/>
          <w:kern w:val="28"/>
          <w:sz w:val="24"/>
        </w:rPr>
      </w:pPr>
      <w:r w:rsidRPr="008039F4">
        <w:rPr>
          <w:rFonts w:ascii="Times New Roman" w:hAnsi="Times New Roman" w:cs="Times New Roman"/>
          <w:bCs/>
          <w:kern w:val="28"/>
          <w:sz w:val="24"/>
        </w:rPr>
        <w:t>Тест контроля исходного</w:t>
      </w:r>
      <w:r w:rsidRPr="008039F4">
        <w:rPr>
          <w:rFonts w:ascii="Times New Roman" w:hAnsi="Times New Roman" w:cs="Times New Roman"/>
          <w:kern w:val="28"/>
          <w:sz w:val="24"/>
        </w:rPr>
        <w:t xml:space="preserve"> уровня знаний курсантов по тематическому усовершенств</w:t>
      </w:r>
      <w:r w:rsidRPr="008039F4">
        <w:rPr>
          <w:rFonts w:ascii="Times New Roman" w:hAnsi="Times New Roman" w:cs="Times New Roman"/>
          <w:kern w:val="28"/>
          <w:sz w:val="24"/>
        </w:rPr>
        <w:t>о</w:t>
      </w:r>
      <w:r w:rsidRPr="008039F4">
        <w:rPr>
          <w:rFonts w:ascii="Times New Roman" w:hAnsi="Times New Roman" w:cs="Times New Roman"/>
          <w:kern w:val="28"/>
          <w:sz w:val="24"/>
        </w:rPr>
        <w:t>ванию: "Актуальные вопросы профилактической токсикологии и гигиены труда в ведущих о</w:t>
      </w:r>
      <w:r w:rsidRPr="008039F4">
        <w:rPr>
          <w:rFonts w:ascii="Times New Roman" w:hAnsi="Times New Roman" w:cs="Times New Roman"/>
          <w:kern w:val="28"/>
          <w:sz w:val="24"/>
        </w:rPr>
        <w:t>т</w:t>
      </w:r>
      <w:r w:rsidRPr="008039F4">
        <w:rPr>
          <w:rFonts w:ascii="Times New Roman" w:hAnsi="Times New Roman" w:cs="Times New Roman"/>
          <w:kern w:val="28"/>
          <w:sz w:val="24"/>
        </w:rPr>
        <w:t>раслях промышленности" : учеб.-метод. пособие / Башкирский гос. мед. ун-т (Уфа) ; [сост. Г. Г. Максимов, В. О. Красовский]. - Уфа : БГМУ, 2005. - 13 с. (Шифр к/14476)</w:t>
      </w:r>
    </w:p>
    <w:p w:rsidR="007D5AB2" w:rsidRPr="008039F4" w:rsidRDefault="007D5AB2" w:rsidP="007D5AB2">
      <w:pPr>
        <w:pStyle w:val="a3"/>
        <w:tabs>
          <w:tab w:val="left" w:pos="708"/>
        </w:tabs>
        <w:ind w:firstLine="0"/>
        <w:rPr>
          <w:b/>
          <w:kern w:val="24"/>
          <w:sz w:val="24"/>
          <w:szCs w:val="24"/>
        </w:rPr>
      </w:pPr>
      <w:r w:rsidRPr="008039F4">
        <w:rPr>
          <w:b/>
          <w:kern w:val="24"/>
          <w:sz w:val="24"/>
          <w:szCs w:val="24"/>
        </w:rPr>
        <w:t>Директивные документы, нормативы, инструкции: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039F4">
        <w:rPr>
          <w:rFonts w:ascii="Times New Roman" w:hAnsi="Times New Roman" w:cs="Times New Roman"/>
          <w:kern w:val="24"/>
          <w:sz w:val="24"/>
        </w:rPr>
        <w:t>ГОСТ 12.0.004-90 ССБТ. Организация обучения безопасности труда. Общие положения. М.: Издательство стандартов, 1990. 22 с.</w:t>
      </w:r>
    </w:p>
    <w:p w:rsidR="007D5AB2" w:rsidRPr="008039F4" w:rsidRDefault="007D5AB2" w:rsidP="007D5AB2">
      <w:pPr>
        <w:widowControl/>
        <w:numPr>
          <w:ilvl w:val="0"/>
          <w:numId w:val="20"/>
        </w:numPr>
        <w:tabs>
          <w:tab w:val="left" w:pos="708"/>
        </w:tabs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039F4">
        <w:rPr>
          <w:rFonts w:ascii="Times New Roman" w:hAnsi="Times New Roman" w:cs="Times New Roman"/>
          <w:kern w:val="24"/>
          <w:sz w:val="24"/>
        </w:rPr>
        <w:t>ГОСТ Р. 12.0.006-2002 ССБТ Общие требования к управлению охраной труда в орган</w:t>
      </w:r>
      <w:r w:rsidRPr="008039F4">
        <w:rPr>
          <w:rFonts w:ascii="Times New Roman" w:hAnsi="Times New Roman" w:cs="Times New Roman"/>
          <w:kern w:val="24"/>
          <w:sz w:val="24"/>
        </w:rPr>
        <w:t>и</w:t>
      </w:r>
      <w:r w:rsidRPr="008039F4">
        <w:rPr>
          <w:rFonts w:ascii="Times New Roman" w:hAnsi="Times New Roman" w:cs="Times New Roman"/>
          <w:kern w:val="24"/>
          <w:sz w:val="24"/>
        </w:rPr>
        <w:t>зации. Введён впервые. Дата введения 2003-01-01. М., 2002. - 15 c.</w:t>
      </w:r>
    </w:p>
    <w:p w:rsidR="007D5AB2" w:rsidRPr="008039F4" w:rsidRDefault="007D5AB2" w:rsidP="007D5AB2">
      <w:pPr>
        <w:pStyle w:val="1"/>
        <w:keepNext w:val="0"/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0"/>
        <w:ind w:left="0" w:firstLine="397"/>
        <w:textAlignment w:val="baseline"/>
        <w:rPr>
          <w:rFonts w:ascii="Times New Roman" w:hAnsi="Times New Roman" w:cs="Times New Roman"/>
          <w:b w:val="0"/>
          <w:kern w:val="24"/>
          <w:sz w:val="24"/>
          <w:szCs w:val="24"/>
        </w:rPr>
      </w:pPr>
      <w:r w:rsidRPr="008039F4">
        <w:rPr>
          <w:rFonts w:ascii="Times New Roman" w:hAnsi="Times New Roman" w:cs="Times New Roman"/>
          <w:b w:val="0"/>
          <w:kern w:val="24"/>
          <w:sz w:val="24"/>
          <w:szCs w:val="24"/>
        </w:rPr>
        <w:t>Руководство Р. 2.2.2006-05. “Руководство по гигиенической оценке факторов рабочей среды и трудового процесса. Критерии и классификация условий труда" (Утв.: Главным гос</w:t>
      </w:r>
      <w:r w:rsidRPr="008039F4">
        <w:rPr>
          <w:rFonts w:ascii="Times New Roman" w:hAnsi="Times New Roman" w:cs="Times New Roman"/>
          <w:b w:val="0"/>
          <w:kern w:val="24"/>
          <w:sz w:val="24"/>
          <w:szCs w:val="24"/>
        </w:rPr>
        <w:t>у</w:t>
      </w:r>
      <w:r w:rsidRPr="008039F4">
        <w:rPr>
          <w:rFonts w:ascii="Times New Roman" w:hAnsi="Times New Roman" w:cs="Times New Roman"/>
          <w:b w:val="0"/>
          <w:kern w:val="24"/>
          <w:sz w:val="24"/>
          <w:szCs w:val="24"/>
        </w:rPr>
        <w:t>дарственным санитарным врачом РФ 29 июля 2005 г.)</w:t>
      </w:r>
    </w:p>
    <w:p w:rsidR="007D5AB2" w:rsidRPr="008039F4" w:rsidRDefault="007D5AB2" w:rsidP="007D5AB2">
      <w:pPr>
        <w:pStyle w:val="1"/>
        <w:keepNext w:val="0"/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0"/>
        <w:ind w:left="0" w:firstLine="397"/>
        <w:textAlignment w:val="baseline"/>
        <w:rPr>
          <w:rFonts w:ascii="Times New Roman" w:hAnsi="Times New Roman" w:cs="Times New Roman"/>
          <w:b w:val="0"/>
          <w:kern w:val="0"/>
          <w:sz w:val="24"/>
          <w:szCs w:val="24"/>
        </w:rPr>
      </w:pPr>
      <w:r w:rsidRPr="008039F4">
        <w:rPr>
          <w:rFonts w:ascii="Times New Roman" w:hAnsi="Times New Roman" w:cs="Times New Roman"/>
          <w:b w:val="0"/>
          <w:kern w:val="0"/>
          <w:sz w:val="24"/>
          <w:szCs w:val="24"/>
        </w:rPr>
        <w:t>Руководство Р 2.2.2006-05. “Руководство по гигиенической оценке факторов рабочей среды и трудового процесса. Критерии и классификация условий труда" (утв. Главным гос</w:t>
      </w:r>
      <w:r w:rsidRPr="008039F4">
        <w:rPr>
          <w:rFonts w:ascii="Times New Roman" w:hAnsi="Times New Roman" w:cs="Times New Roman"/>
          <w:b w:val="0"/>
          <w:kern w:val="0"/>
          <w:sz w:val="24"/>
          <w:szCs w:val="24"/>
        </w:rPr>
        <w:t>у</w:t>
      </w:r>
      <w:r w:rsidRPr="008039F4">
        <w:rPr>
          <w:rFonts w:ascii="Times New Roman" w:hAnsi="Times New Roman" w:cs="Times New Roman"/>
          <w:b w:val="0"/>
          <w:kern w:val="0"/>
          <w:sz w:val="24"/>
          <w:szCs w:val="24"/>
        </w:rPr>
        <w:t>дарственным санитарным врачом РФ 29 июля 2005 г.).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Гигиеническая классификация труда (по показателям вредности и опасности факторов производственной среды, тяжести и напряжённости трудового процесса): Утверждены МЗ СССР 12.08.1986 г. № 4137-86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noProof/>
          <w:sz w:val="24"/>
        </w:rPr>
        <w:t>ГН 2.2.5. 1313-03 "Предельно допустимые концентрации (ПДК) вредных веществ в воздухе рабочей зоны",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ГН 2.2.5.563-96 "Предельно допустимые уровни (ПДУ) загрязнения кожных покровов вредными веществами”</w:t>
      </w:r>
    </w:p>
    <w:p w:rsidR="007D5AB2" w:rsidRPr="008039F4" w:rsidRDefault="007D5AB2" w:rsidP="007D5AB2">
      <w:pPr>
        <w:pStyle w:val="31"/>
        <w:widowControl/>
        <w:numPr>
          <w:ilvl w:val="0"/>
          <w:numId w:val="20"/>
        </w:numPr>
        <w:tabs>
          <w:tab w:val="left" w:pos="615"/>
        </w:tabs>
        <w:spacing w:line="240" w:lineRule="auto"/>
        <w:ind w:left="0" w:firstLine="397"/>
        <w:rPr>
          <w:kern w:val="0"/>
          <w:sz w:val="24"/>
          <w:szCs w:val="24"/>
        </w:rPr>
      </w:pPr>
      <w:r w:rsidRPr="008039F4">
        <w:rPr>
          <w:kern w:val="0"/>
          <w:sz w:val="24"/>
          <w:szCs w:val="24"/>
        </w:rPr>
        <w:t>Гигиенические требования к видеодисплейным терминалам, персональным электро</w:t>
      </w:r>
      <w:r w:rsidRPr="008039F4">
        <w:rPr>
          <w:kern w:val="0"/>
          <w:sz w:val="24"/>
          <w:szCs w:val="24"/>
        </w:rPr>
        <w:t>н</w:t>
      </w:r>
      <w:r w:rsidRPr="008039F4">
        <w:rPr>
          <w:kern w:val="0"/>
          <w:sz w:val="24"/>
          <w:szCs w:val="24"/>
        </w:rPr>
        <w:t>но-вычислительным машинам и организация работы: Санитарные правила и нормы. - М.: Информационно-издательский центр Госкомсанэпиднадзора России, 1996. - 64 с. (СанПин 2.2.2/2.4.1340-03)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Гигиенические требования к микроклимату производственных помещений. Санитарные правила и нормы. - М.: Информационно-издательский центр Госкомсанэпиднадзора России, 1996. - 21с. (СанПиН 2.2.4.548-96).</w:t>
      </w:r>
    </w:p>
    <w:p w:rsidR="007D5AB2" w:rsidRPr="008039F4" w:rsidRDefault="007D5AB2" w:rsidP="007D5AB2">
      <w:pPr>
        <w:pStyle w:val="21"/>
        <w:numPr>
          <w:ilvl w:val="0"/>
          <w:numId w:val="20"/>
        </w:numPr>
        <w:spacing w:line="240" w:lineRule="auto"/>
        <w:ind w:left="0" w:firstLine="397"/>
        <w:rPr>
          <w:kern w:val="0"/>
          <w:sz w:val="24"/>
          <w:szCs w:val="24"/>
        </w:rPr>
      </w:pPr>
      <w:r w:rsidRPr="008039F4">
        <w:rPr>
          <w:kern w:val="0"/>
          <w:sz w:val="24"/>
          <w:szCs w:val="24"/>
        </w:rPr>
        <w:t>ГОСТ 12.0.002-74. ССБТ. Термины и определения. М., Изд-во стандартов, 1974.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ГОСТ 12.1.003-83 (Ст. СЭВ 1930-79).ССБТ. Шум. Общие требования безопасности. - М.: Издательство стандартов, 1983. 10 с.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ГОСТ 12.1.003-83 (Ст. СЭВ 1930-79).ССБТ. Шум. Общие требования безопасности. - М.: Издательство стандартов, 1983. 10 с.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ГОСТ 12.1.005-88. ССБТ. Общие санитарно-гигиенические требования к воздуху раб</w:t>
      </w:r>
      <w:r w:rsidRPr="008039F4">
        <w:rPr>
          <w:rFonts w:ascii="Times New Roman" w:hAnsi="Times New Roman" w:cs="Times New Roman"/>
          <w:sz w:val="24"/>
        </w:rPr>
        <w:t>о</w:t>
      </w:r>
      <w:r w:rsidRPr="008039F4">
        <w:rPr>
          <w:rFonts w:ascii="Times New Roman" w:hAnsi="Times New Roman" w:cs="Times New Roman"/>
          <w:sz w:val="24"/>
        </w:rPr>
        <w:t>чей зоны. - М.: Издательство стандартов, 1988. 75 с.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ГОСТ 12.1.012-090. ССБТ. Общие требования безопасности. Вибрационная безопа</w:t>
      </w:r>
      <w:r w:rsidRPr="008039F4">
        <w:rPr>
          <w:rFonts w:ascii="Times New Roman" w:hAnsi="Times New Roman" w:cs="Times New Roman"/>
          <w:sz w:val="24"/>
        </w:rPr>
        <w:t>с</w:t>
      </w:r>
      <w:r w:rsidRPr="008039F4">
        <w:rPr>
          <w:rFonts w:ascii="Times New Roman" w:hAnsi="Times New Roman" w:cs="Times New Roman"/>
          <w:sz w:val="24"/>
        </w:rPr>
        <w:t>ность. М., Изд-во стандартов, 1990. 22 с.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ГОСТ 12.1.030-81. Электробезопасность. Защитное заземление. Зануление. - М.: Изд</w:t>
      </w:r>
      <w:r w:rsidRPr="008039F4">
        <w:rPr>
          <w:rFonts w:ascii="Times New Roman" w:hAnsi="Times New Roman" w:cs="Times New Roman"/>
          <w:sz w:val="24"/>
        </w:rPr>
        <w:t>а</w:t>
      </w:r>
      <w:r w:rsidRPr="008039F4">
        <w:rPr>
          <w:rFonts w:ascii="Times New Roman" w:hAnsi="Times New Roman" w:cs="Times New Roman"/>
          <w:sz w:val="24"/>
        </w:rPr>
        <w:t>тельство стандартов, 1981. 5 с.</w:t>
      </w:r>
    </w:p>
    <w:p w:rsidR="007D5AB2" w:rsidRPr="008039F4" w:rsidRDefault="007D5AB2" w:rsidP="007D5AB2">
      <w:pPr>
        <w:widowControl/>
        <w:numPr>
          <w:ilvl w:val="0"/>
          <w:numId w:val="20"/>
        </w:numPr>
        <w:tabs>
          <w:tab w:val="left" w:pos="765"/>
        </w:tabs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Инструкция о порядке бесплатной выдачи молока или других равноценных пищевых продуктов рабочим и служащим, занятым на работах с вредными условиями труда. Постано</w:t>
      </w:r>
      <w:r w:rsidRPr="008039F4">
        <w:rPr>
          <w:rFonts w:ascii="Times New Roman" w:hAnsi="Times New Roman" w:cs="Times New Roman"/>
          <w:sz w:val="24"/>
        </w:rPr>
        <w:t>в</w:t>
      </w:r>
      <w:r w:rsidRPr="008039F4">
        <w:rPr>
          <w:rFonts w:ascii="Times New Roman" w:hAnsi="Times New Roman" w:cs="Times New Roman"/>
          <w:sz w:val="24"/>
        </w:rPr>
        <w:t>ление Госкомтруда СССР и ВЦСПС от 16.12.87. с изменениями и дополнениями.</w:t>
      </w:r>
    </w:p>
    <w:p w:rsidR="007D5AB2" w:rsidRPr="008039F4" w:rsidRDefault="007D5AB2" w:rsidP="007D5AB2">
      <w:pPr>
        <w:widowControl/>
        <w:numPr>
          <w:ilvl w:val="0"/>
          <w:numId w:val="20"/>
        </w:numPr>
        <w:tabs>
          <w:tab w:val="left" w:pos="765"/>
        </w:tabs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lastRenderedPageBreak/>
        <w:t>Инструкция о порядке применения Списка производств, цехов, профессий и должн</w:t>
      </w:r>
      <w:r w:rsidRPr="008039F4">
        <w:rPr>
          <w:rFonts w:ascii="Times New Roman" w:hAnsi="Times New Roman" w:cs="Times New Roman"/>
          <w:sz w:val="24"/>
        </w:rPr>
        <w:t>о</w:t>
      </w:r>
      <w:r w:rsidRPr="008039F4">
        <w:rPr>
          <w:rFonts w:ascii="Times New Roman" w:hAnsi="Times New Roman" w:cs="Times New Roman"/>
          <w:sz w:val="24"/>
        </w:rPr>
        <w:t xml:space="preserve">стей с вредными условиями труда, работа в которых дает право на дополнительный отпуск и </w:t>
      </w:r>
      <w:r w:rsidR="00FF14F7" w:rsidRPr="008039F4">
        <w:rPr>
          <w:rFonts w:ascii="Times New Roman" w:hAnsi="Times New Roman" w:cs="Times New Roman"/>
          <w:sz w:val="24"/>
        </w:rPr>
        <w:t>сокращённый</w:t>
      </w:r>
      <w:r w:rsidRPr="008039F4">
        <w:rPr>
          <w:rFonts w:ascii="Times New Roman" w:hAnsi="Times New Roman" w:cs="Times New Roman"/>
          <w:sz w:val="24"/>
        </w:rPr>
        <w:t xml:space="preserve"> рабочий день. Постановление Госкомтруда и Президиума ВЦСПС от 21 ноября 1975 г. № 273/П-20. с изменениями и дополнениями.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Методические рекомендации по разработке мероприятий обеспечивающих травмобе</w:t>
      </w:r>
      <w:r w:rsidRPr="008039F4">
        <w:rPr>
          <w:rFonts w:ascii="Times New Roman" w:hAnsi="Times New Roman" w:cs="Times New Roman"/>
          <w:sz w:val="24"/>
        </w:rPr>
        <w:t>з</w:t>
      </w:r>
      <w:r w:rsidRPr="008039F4">
        <w:rPr>
          <w:rFonts w:ascii="Times New Roman" w:hAnsi="Times New Roman" w:cs="Times New Roman"/>
          <w:sz w:val="24"/>
        </w:rPr>
        <w:t>опасность рабочих мест: Ивановский научно-исследовательский институт охраны труда. - Иваново, 2000. - 157 с.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Методические указаниями по разработке правил и инструкций по охране труда. Утв. Пост. Минтруда РФ от 01.07.98 г. № 129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Об утверждении порядка обучения по охране труда и проверки знаний требования охраны труда работников организаций: Министерство труда и социального развития РФ, М</w:t>
      </w:r>
      <w:r w:rsidRPr="008039F4">
        <w:rPr>
          <w:rFonts w:ascii="Times New Roman" w:hAnsi="Times New Roman" w:cs="Times New Roman"/>
          <w:sz w:val="24"/>
        </w:rPr>
        <w:t>и</w:t>
      </w:r>
      <w:r w:rsidRPr="008039F4">
        <w:rPr>
          <w:rFonts w:ascii="Times New Roman" w:hAnsi="Times New Roman" w:cs="Times New Roman"/>
          <w:sz w:val="24"/>
        </w:rPr>
        <w:t>нистерство образования РФ - Постановление № 1/29 от 13.01.2003 г. М., 2003 г.</w:t>
      </w:r>
    </w:p>
    <w:p w:rsidR="007D5AB2" w:rsidRPr="008039F4" w:rsidRDefault="007D5AB2" w:rsidP="007D5AB2">
      <w:pPr>
        <w:pStyle w:val="11"/>
        <w:numPr>
          <w:ilvl w:val="0"/>
          <w:numId w:val="20"/>
        </w:numPr>
        <w:ind w:left="0" w:firstLine="397"/>
        <w:jc w:val="both"/>
        <w:rPr>
          <w:rFonts w:ascii="Times New Roman" w:hAnsi="Times New Roman"/>
          <w:sz w:val="24"/>
          <w:szCs w:val="24"/>
        </w:rPr>
      </w:pPr>
      <w:r w:rsidRPr="008039F4">
        <w:rPr>
          <w:rFonts w:ascii="Times New Roman" w:hAnsi="Times New Roman"/>
          <w:sz w:val="24"/>
          <w:szCs w:val="24"/>
        </w:rPr>
        <w:t>Гигиенические требования к оборудованию и инструменту. Санитарные правила СП 2.2.2.1327-03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Общероссийский классификатор профессий рабочих, должностей служащих и тари</w:t>
      </w:r>
      <w:r w:rsidRPr="008039F4">
        <w:rPr>
          <w:rFonts w:ascii="Times New Roman" w:hAnsi="Times New Roman" w:cs="Times New Roman"/>
          <w:sz w:val="24"/>
        </w:rPr>
        <w:t>ф</w:t>
      </w:r>
      <w:r w:rsidRPr="008039F4">
        <w:rPr>
          <w:rFonts w:ascii="Times New Roman" w:hAnsi="Times New Roman" w:cs="Times New Roman"/>
          <w:sz w:val="24"/>
        </w:rPr>
        <w:t>ных разрядов. ОК-016. Издание официальное: В 2 ч. - М., - 1995.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Оценка травмобезопасности рабочих мест для целей их аттестации по условиям труда: Методические указания МУ ОТ РМ 02-09. Иваново, 2001. - 137 с.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 xml:space="preserve">Санитарно-техническая оценка условий труда на судах и предприятиях 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Санитарные правила по устройству и оборудованию кабин машинистов кранов. СН 1520-76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Санитарные правила по устройству тракторов и сельскохозяйственных машин. СН № 4282-87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СНиП 2.08.01-89. Строительные нормы и правила. Жилые здания.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СНиП 2.08.02-89. Строительные нормы и правила. Общественные здания и сооружения.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СНиП 2.09.04-87. Строительные нормы и правила. Административные и бытовые зд</w:t>
      </w:r>
      <w:r w:rsidRPr="008039F4">
        <w:rPr>
          <w:rFonts w:ascii="Times New Roman" w:hAnsi="Times New Roman" w:cs="Times New Roman"/>
          <w:sz w:val="24"/>
        </w:rPr>
        <w:t>а</w:t>
      </w:r>
      <w:r w:rsidRPr="008039F4">
        <w:rPr>
          <w:rFonts w:ascii="Times New Roman" w:hAnsi="Times New Roman" w:cs="Times New Roman"/>
          <w:sz w:val="24"/>
        </w:rPr>
        <w:t>ния.</w:t>
      </w:r>
    </w:p>
    <w:p w:rsidR="007D5AB2" w:rsidRPr="008039F4" w:rsidRDefault="007D5AB2" w:rsidP="007D5AB2">
      <w:pPr>
        <w:widowControl/>
        <w:numPr>
          <w:ilvl w:val="0"/>
          <w:numId w:val="20"/>
        </w:numPr>
        <w:tabs>
          <w:tab w:val="left" w:pos="765"/>
        </w:tabs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Трудовой кодекс РФ. Федеральный закон РФ от 30 декабря 2001 г. №197-ФЗ.</w:t>
      </w:r>
    </w:p>
    <w:p w:rsidR="007D5AB2" w:rsidRPr="008039F4" w:rsidRDefault="007D5AB2" w:rsidP="007B33D7">
      <w:pPr>
        <w:pStyle w:val="a3"/>
        <w:tabs>
          <w:tab w:val="left" w:pos="708"/>
        </w:tabs>
        <w:ind w:firstLine="0"/>
        <w:rPr>
          <w:kern w:val="24"/>
          <w:sz w:val="24"/>
          <w:szCs w:val="24"/>
        </w:rPr>
      </w:pPr>
    </w:p>
    <w:p w:rsidR="00F65380" w:rsidRPr="008039F4" w:rsidRDefault="00F65380" w:rsidP="00F65380">
      <w:pPr>
        <w:widowControl/>
        <w:shd w:val="clear" w:color="auto" w:fill="FFFFFF"/>
        <w:tabs>
          <w:tab w:val="left" w:pos="451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  <w:r w:rsidRPr="008039F4">
        <w:rPr>
          <w:rFonts w:ascii="Times New Roman" w:hAnsi="Times New Roman" w:cs="Times New Roman"/>
          <w:spacing w:val="0"/>
          <w:kern w:val="28"/>
          <w:sz w:val="24"/>
        </w:rPr>
        <w:t>Подпись автора методической разработки.</w:t>
      </w:r>
    </w:p>
    <w:p w:rsidR="00F65380" w:rsidRPr="008039F4" w:rsidRDefault="00F65380" w:rsidP="00F65380">
      <w:pPr>
        <w:widowControl/>
        <w:shd w:val="clear" w:color="auto" w:fill="FFFFFF"/>
        <w:tabs>
          <w:tab w:val="left" w:pos="5179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  <w:r w:rsidRPr="008039F4">
        <w:rPr>
          <w:rFonts w:ascii="Times New Roman" w:hAnsi="Times New Roman" w:cs="Times New Roman"/>
          <w:spacing w:val="0"/>
          <w:kern w:val="28"/>
          <w:sz w:val="24"/>
        </w:rPr>
        <w:t>«____» ________________2013 г.</w:t>
      </w:r>
    </w:p>
    <w:p w:rsidR="00A3732F" w:rsidRPr="008039F4" w:rsidRDefault="00A3732F" w:rsidP="00BD5C41">
      <w:pPr>
        <w:pStyle w:val="a3"/>
        <w:ind w:firstLine="0"/>
        <w:rPr>
          <w:kern w:val="24"/>
          <w:sz w:val="24"/>
          <w:szCs w:val="24"/>
        </w:rPr>
      </w:pPr>
    </w:p>
    <w:sectPr w:rsidR="00A3732F" w:rsidRPr="008039F4" w:rsidSect="0087396F">
      <w:headerReference w:type="default" r:id="rId9"/>
      <w:headerReference w:type="first" r:id="rId10"/>
      <w:pgSz w:w="11906" w:h="16838"/>
      <w:pgMar w:top="851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2D5" w:rsidRDefault="002112D5" w:rsidP="002910F4">
      <w:r>
        <w:separator/>
      </w:r>
    </w:p>
  </w:endnote>
  <w:endnote w:type="continuationSeparator" w:id="0">
    <w:p w:rsidR="002112D5" w:rsidRDefault="002112D5" w:rsidP="00291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2D5" w:rsidRDefault="002112D5" w:rsidP="002910F4">
      <w:r>
        <w:separator/>
      </w:r>
    </w:p>
  </w:footnote>
  <w:footnote w:type="continuationSeparator" w:id="0">
    <w:p w:rsidR="002112D5" w:rsidRDefault="002112D5" w:rsidP="00291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i/>
      </w:rPr>
      <w:id w:val="-1526170304"/>
      <w:docPartObj>
        <w:docPartGallery w:val="Page Numbers (Top of Page)"/>
        <w:docPartUnique/>
      </w:docPartObj>
    </w:sdtPr>
    <w:sdtEndPr/>
    <w:sdtContent>
      <w:p w:rsidR="00AC6AE5" w:rsidRPr="002910F4" w:rsidRDefault="00AC6AE5">
        <w:pPr>
          <w:pStyle w:val="a7"/>
          <w:jc w:val="right"/>
          <w:rPr>
            <w:rFonts w:ascii="Times New Roman" w:hAnsi="Times New Roman" w:cs="Times New Roman"/>
            <w:b/>
            <w:i/>
          </w:rPr>
        </w:pPr>
        <w:r w:rsidRPr="002910F4">
          <w:rPr>
            <w:rFonts w:ascii="Times New Roman" w:hAnsi="Times New Roman" w:cs="Times New Roman"/>
            <w:b/>
            <w:i/>
          </w:rPr>
          <w:fldChar w:fldCharType="begin"/>
        </w:r>
        <w:r w:rsidRPr="002910F4">
          <w:rPr>
            <w:rFonts w:ascii="Times New Roman" w:hAnsi="Times New Roman" w:cs="Times New Roman"/>
            <w:b/>
            <w:i/>
          </w:rPr>
          <w:instrText>PAGE   \* MERGEFORMAT</w:instrText>
        </w:r>
        <w:r w:rsidRPr="002910F4">
          <w:rPr>
            <w:rFonts w:ascii="Times New Roman" w:hAnsi="Times New Roman" w:cs="Times New Roman"/>
            <w:b/>
            <w:i/>
          </w:rPr>
          <w:fldChar w:fldCharType="separate"/>
        </w:r>
        <w:r w:rsidR="0030357A">
          <w:rPr>
            <w:rFonts w:ascii="Times New Roman" w:hAnsi="Times New Roman" w:cs="Times New Roman"/>
            <w:b/>
            <w:i/>
            <w:noProof/>
          </w:rPr>
          <w:t>4</w:t>
        </w:r>
        <w:r w:rsidRPr="002910F4">
          <w:rPr>
            <w:rFonts w:ascii="Times New Roman" w:hAnsi="Times New Roman" w:cs="Times New Roman"/>
            <w:b/>
            <w:i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AE5" w:rsidRPr="0087396F" w:rsidRDefault="00AC6AE5">
    <w:pPr>
      <w:pStyle w:val="a7"/>
      <w:jc w:val="right"/>
      <w:rPr>
        <w:rFonts w:ascii="Times New Roman" w:hAnsi="Times New Roman" w:cs="Times New Roman"/>
        <w:b/>
        <w:i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E4042C8"/>
    <w:lvl w:ilvl="0">
      <w:numFmt w:val="bullet"/>
      <w:lvlText w:val="*"/>
      <w:lvlJc w:val="left"/>
    </w:lvl>
  </w:abstractNum>
  <w:abstractNum w:abstractNumId="1">
    <w:nsid w:val="04777E16"/>
    <w:multiLevelType w:val="hybridMultilevel"/>
    <w:tmpl w:val="D07016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EC6B5C"/>
    <w:multiLevelType w:val="hybridMultilevel"/>
    <w:tmpl w:val="EBB64B8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24EF7"/>
    <w:multiLevelType w:val="hybridMultilevel"/>
    <w:tmpl w:val="4F5287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4A4619"/>
    <w:multiLevelType w:val="hybridMultilevel"/>
    <w:tmpl w:val="E45A0A4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777058"/>
    <w:multiLevelType w:val="hybridMultilevel"/>
    <w:tmpl w:val="4634BC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FC7FDD"/>
    <w:multiLevelType w:val="hybridMultilevel"/>
    <w:tmpl w:val="2E248F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0E731D"/>
    <w:multiLevelType w:val="hybridMultilevel"/>
    <w:tmpl w:val="F90AABBA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C152AF"/>
    <w:multiLevelType w:val="hybridMultilevel"/>
    <w:tmpl w:val="971C90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A753B4"/>
    <w:multiLevelType w:val="hybridMultilevel"/>
    <w:tmpl w:val="DA2EB2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5664A8"/>
    <w:multiLevelType w:val="hybridMultilevel"/>
    <w:tmpl w:val="82BCD9A2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EF0FDA"/>
    <w:multiLevelType w:val="hybridMultilevel"/>
    <w:tmpl w:val="85DA97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FC4462"/>
    <w:multiLevelType w:val="hybridMultilevel"/>
    <w:tmpl w:val="33884F46"/>
    <w:lvl w:ilvl="0" w:tplc="C8AE66C0">
      <w:start w:val="1"/>
      <w:numFmt w:val="decimal"/>
      <w:lvlText w:val="%1."/>
      <w:lvlJc w:val="center"/>
      <w:pPr>
        <w:ind w:left="1117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3">
    <w:nsid w:val="75FF1133"/>
    <w:multiLevelType w:val="hybridMultilevel"/>
    <w:tmpl w:val="F9ACCA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69798C"/>
    <w:multiLevelType w:val="hybridMultilevel"/>
    <w:tmpl w:val="9DCE60F8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EC506D"/>
    <w:multiLevelType w:val="hybridMultilevel"/>
    <w:tmpl w:val="7556ED26"/>
    <w:lvl w:ilvl="0" w:tplc="FFFFFFFF">
      <w:start w:val="1"/>
      <w:numFmt w:val="decimal"/>
      <w:lvlText w:val="%1."/>
      <w:lvlJc w:val="left"/>
      <w:pPr>
        <w:ind w:left="4046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A81690"/>
    <w:multiLevelType w:val="hybridMultilevel"/>
    <w:tmpl w:val="A09C0282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4"/>
  </w:num>
  <w:num w:numId="6">
    <w:abstractNumId w:val="11"/>
  </w:num>
  <w:num w:numId="7">
    <w:abstractNumId w:val="13"/>
  </w:num>
  <w:num w:numId="8">
    <w:abstractNumId w:val="5"/>
  </w:num>
  <w:num w:numId="9">
    <w:abstractNumId w:val="9"/>
  </w:num>
  <w:num w:numId="10">
    <w:abstractNumId w:val="3"/>
  </w:num>
  <w:num w:numId="11">
    <w:abstractNumId w:val="7"/>
  </w:num>
  <w:num w:numId="12">
    <w:abstractNumId w:val="14"/>
  </w:num>
  <w:num w:numId="13">
    <w:abstractNumId w:val="6"/>
  </w:num>
  <w:num w:numId="14">
    <w:abstractNumId w:val="2"/>
  </w:num>
  <w:num w:numId="15">
    <w:abstractNumId w:val="8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C41"/>
    <w:rsid w:val="00013CA6"/>
    <w:rsid w:val="00067A75"/>
    <w:rsid w:val="000B14E6"/>
    <w:rsid w:val="000B15CB"/>
    <w:rsid w:val="000B5BF2"/>
    <w:rsid w:val="000D58AB"/>
    <w:rsid w:val="00117C12"/>
    <w:rsid w:val="00142FFE"/>
    <w:rsid w:val="00150922"/>
    <w:rsid w:val="00153C69"/>
    <w:rsid w:val="0017016A"/>
    <w:rsid w:val="00174075"/>
    <w:rsid w:val="001E207E"/>
    <w:rsid w:val="002112D5"/>
    <w:rsid w:val="00213505"/>
    <w:rsid w:val="0024107D"/>
    <w:rsid w:val="00246E22"/>
    <w:rsid w:val="00251394"/>
    <w:rsid w:val="00254E28"/>
    <w:rsid w:val="00283A2D"/>
    <w:rsid w:val="002910F4"/>
    <w:rsid w:val="00293926"/>
    <w:rsid w:val="002E181A"/>
    <w:rsid w:val="0030357A"/>
    <w:rsid w:val="00340552"/>
    <w:rsid w:val="003658B3"/>
    <w:rsid w:val="0038232F"/>
    <w:rsid w:val="00391B3B"/>
    <w:rsid w:val="00392AF6"/>
    <w:rsid w:val="003A042B"/>
    <w:rsid w:val="003A36B7"/>
    <w:rsid w:val="003C3543"/>
    <w:rsid w:val="003C77A1"/>
    <w:rsid w:val="003F0F56"/>
    <w:rsid w:val="003F4D91"/>
    <w:rsid w:val="0040351E"/>
    <w:rsid w:val="00414A44"/>
    <w:rsid w:val="004614B7"/>
    <w:rsid w:val="004A1814"/>
    <w:rsid w:val="004A45C4"/>
    <w:rsid w:val="004A6D68"/>
    <w:rsid w:val="004C62AD"/>
    <w:rsid w:val="0051079B"/>
    <w:rsid w:val="00534531"/>
    <w:rsid w:val="00555B1A"/>
    <w:rsid w:val="00587158"/>
    <w:rsid w:val="005B0C31"/>
    <w:rsid w:val="005B622E"/>
    <w:rsid w:val="005C035F"/>
    <w:rsid w:val="005C18EA"/>
    <w:rsid w:val="005C3176"/>
    <w:rsid w:val="005F0632"/>
    <w:rsid w:val="00614BA1"/>
    <w:rsid w:val="006500DA"/>
    <w:rsid w:val="00651107"/>
    <w:rsid w:val="006E24A7"/>
    <w:rsid w:val="00711190"/>
    <w:rsid w:val="00714326"/>
    <w:rsid w:val="00724EBA"/>
    <w:rsid w:val="0072779B"/>
    <w:rsid w:val="0074467A"/>
    <w:rsid w:val="00744F7F"/>
    <w:rsid w:val="0074513A"/>
    <w:rsid w:val="007475AE"/>
    <w:rsid w:val="0075172D"/>
    <w:rsid w:val="007723E8"/>
    <w:rsid w:val="00780D9D"/>
    <w:rsid w:val="0078617E"/>
    <w:rsid w:val="007941AE"/>
    <w:rsid w:val="007A44D1"/>
    <w:rsid w:val="007B33D7"/>
    <w:rsid w:val="007C7728"/>
    <w:rsid w:val="007D3E1B"/>
    <w:rsid w:val="007D5AB2"/>
    <w:rsid w:val="007D75A9"/>
    <w:rsid w:val="007E14F2"/>
    <w:rsid w:val="008039F4"/>
    <w:rsid w:val="008274B6"/>
    <w:rsid w:val="00853C55"/>
    <w:rsid w:val="00855E6C"/>
    <w:rsid w:val="00857876"/>
    <w:rsid w:val="0087396F"/>
    <w:rsid w:val="00880BA4"/>
    <w:rsid w:val="00887417"/>
    <w:rsid w:val="008A4063"/>
    <w:rsid w:val="008D05C1"/>
    <w:rsid w:val="008F1400"/>
    <w:rsid w:val="009071AE"/>
    <w:rsid w:val="009179A2"/>
    <w:rsid w:val="009271AB"/>
    <w:rsid w:val="00936F58"/>
    <w:rsid w:val="009526CA"/>
    <w:rsid w:val="0098301D"/>
    <w:rsid w:val="00985F8E"/>
    <w:rsid w:val="009A6584"/>
    <w:rsid w:val="009B3B2B"/>
    <w:rsid w:val="009D5C5B"/>
    <w:rsid w:val="009E0F4B"/>
    <w:rsid w:val="00A138DF"/>
    <w:rsid w:val="00A3732F"/>
    <w:rsid w:val="00A668F9"/>
    <w:rsid w:val="00A80823"/>
    <w:rsid w:val="00A952F7"/>
    <w:rsid w:val="00A963D2"/>
    <w:rsid w:val="00AC6AE5"/>
    <w:rsid w:val="00AF0965"/>
    <w:rsid w:val="00B0280C"/>
    <w:rsid w:val="00B04412"/>
    <w:rsid w:val="00B42607"/>
    <w:rsid w:val="00B50C0B"/>
    <w:rsid w:val="00B5350E"/>
    <w:rsid w:val="00B541FB"/>
    <w:rsid w:val="00B6432D"/>
    <w:rsid w:val="00B91486"/>
    <w:rsid w:val="00BA2C84"/>
    <w:rsid w:val="00BA2E13"/>
    <w:rsid w:val="00BA7EDF"/>
    <w:rsid w:val="00BD5C41"/>
    <w:rsid w:val="00C020E9"/>
    <w:rsid w:val="00C02993"/>
    <w:rsid w:val="00C45851"/>
    <w:rsid w:val="00C741C6"/>
    <w:rsid w:val="00CB1BBF"/>
    <w:rsid w:val="00CC5CB4"/>
    <w:rsid w:val="00CD437B"/>
    <w:rsid w:val="00CE3A8A"/>
    <w:rsid w:val="00CE6785"/>
    <w:rsid w:val="00D3066C"/>
    <w:rsid w:val="00D30C0C"/>
    <w:rsid w:val="00D35767"/>
    <w:rsid w:val="00D473F1"/>
    <w:rsid w:val="00D5240D"/>
    <w:rsid w:val="00D71BC9"/>
    <w:rsid w:val="00DC3D3B"/>
    <w:rsid w:val="00DE4E03"/>
    <w:rsid w:val="00E0330B"/>
    <w:rsid w:val="00E05339"/>
    <w:rsid w:val="00E33F7A"/>
    <w:rsid w:val="00E362AA"/>
    <w:rsid w:val="00E367F7"/>
    <w:rsid w:val="00E51999"/>
    <w:rsid w:val="00E537B7"/>
    <w:rsid w:val="00E60F62"/>
    <w:rsid w:val="00E623D1"/>
    <w:rsid w:val="00E70417"/>
    <w:rsid w:val="00E754AB"/>
    <w:rsid w:val="00EE5365"/>
    <w:rsid w:val="00F21F8C"/>
    <w:rsid w:val="00F32A6B"/>
    <w:rsid w:val="00F4397C"/>
    <w:rsid w:val="00F47A14"/>
    <w:rsid w:val="00F61EB5"/>
    <w:rsid w:val="00F65380"/>
    <w:rsid w:val="00FA19AE"/>
    <w:rsid w:val="00FE272F"/>
    <w:rsid w:val="00FF1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5C41"/>
    <w:pPr>
      <w:keepNext/>
      <w:widowControl/>
      <w:autoSpaceDE/>
      <w:autoSpaceDN/>
      <w:adjustRightInd/>
      <w:spacing w:before="240" w:after="60"/>
      <w:ind w:firstLine="397"/>
      <w:jc w:val="both"/>
      <w:outlineLvl w:val="0"/>
    </w:pPr>
    <w:rPr>
      <w:b/>
      <w:bCs/>
      <w:spacing w:val="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C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D5C41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pacing w:val="0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BD5C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D5C41"/>
    <w:pPr>
      <w:widowControl/>
      <w:autoSpaceDE/>
      <w:autoSpaceDN/>
      <w:adjustRightInd/>
      <w:spacing w:after="120"/>
      <w:ind w:firstLine="397"/>
      <w:jc w:val="both"/>
    </w:pPr>
    <w:rPr>
      <w:rFonts w:ascii="Times New Roman" w:hAnsi="Times New Roman" w:cs="Times New Roman"/>
      <w:spacing w:val="0"/>
      <w:sz w:val="24"/>
    </w:rPr>
  </w:style>
  <w:style w:type="character" w:customStyle="1" w:styleId="a6">
    <w:name w:val="Основной текст Знак"/>
    <w:basedOn w:val="a0"/>
    <w:link w:val="a5"/>
    <w:rsid w:val="00BD5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D5C41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kern w:val="2"/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customStyle="1" w:styleId="TablCenter">
    <w:name w:val="Tabl_Center"/>
    <w:basedOn w:val="a"/>
    <w:link w:val="TablCenter0"/>
    <w:rsid w:val="005C18EA"/>
    <w:pPr>
      <w:widowControl/>
      <w:autoSpaceDE/>
      <w:autoSpaceDN/>
      <w:adjustRightInd/>
      <w:spacing w:before="20" w:after="20" w:line="209" w:lineRule="auto"/>
      <w:ind w:firstLine="397"/>
      <w:jc w:val="center"/>
    </w:pPr>
    <w:rPr>
      <w:rFonts w:ascii="Times New Roman" w:hAnsi="Times New Roman" w:cs="Times New Roman"/>
      <w:spacing w:val="0"/>
      <w:sz w:val="18"/>
      <w:szCs w:val="18"/>
    </w:rPr>
  </w:style>
  <w:style w:type="character" w:customStyle="1" w:styleId="TablCenter0">
    <w:name w:val="Tabl_Center Знак"/>
    <w:link w:val="TablCenter"/>
    <w:rsid w:val="005C18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31">
    <w:name w:val="Основной текст с отступом 31"/>
    <w:basedOn w:val="a"/>
    <w:rsid w:val="005C18EA"/>
    <w:pPr>
      <w:overflowPunct w:val="0"/>
      <w:spacing w:line="300" w:lineRule="exact"/>
      <w:ind w:left="397"/>
      <w:jc w:val="both"/>
      <w:textAlignment w:val="baseline"/>
    </w:pPr>
    <w:rPr>
      <w:rFonts w:ascii="Times New Roman" w:hAnsi="Times New Roman" w:cs="Times New Roman"/>
      <w:spacing w:val="0"/>
      <w:kern w:val="28"/>
      <w:sz w:val="28"/>
      <w:szCs w:val="20"/>
    </w:rPr>
  </w:style>
  <w:style w:type="paragraph" w:customStyle="1" w:styleId="2">
    <w:name w:val="Стиль2"/>
    <w:basedOn w:val="a"/>
    <w:next w:val="a"/>
    <w:autoRedefine/>
    <w:qFormat/>
    <w:rsid w:val="00B541FB"/>
    <w:pPr>
      <w:widowControl/>
      <w:autoSpaceDE/>
      <w:autoSpaceDN/>
      <w:adjustRightInd/>
    </w:pPr>
    <w:rPr>
      <w:rFonts w:ascii="Times New Roman" w:hAnsi="Times New Roman" w:cs="Times New Roman"/>
      <w:b/>
      <w:spacing w:val="0"/>
      <w:kern w:val="24"/>
      <w:sz w:val="24"/>
    </w:rPr>
  </w:style>
  <w:style w:type="paragraph" w:customStyle="1" w:styleId="11">
    <w:name w:val="Текст1"/>
    <w:basedOn w:val="a"/>
    <w:rsid w:val="00E60F62"/>
    <w:pPr>
      <w:widowControl/>
      <w:overflowPunct w:val="0"/>
      <w:textAlignment w:val="baseline"/>
    </w:pPr>
    <w:rPr>
      <w:rFonts w:ascii="Courier New" w:hAnsi="Courier New" w:cs="Times New Roman"/>
      <w:spacing w:val="0"/>
      <w:szCs w:val="20"/>
    </w:rPr>
  </w:style>
  <w:style w:type="paragraph" w:customStyle="1" w:styleId="210">
    <w:name w:val="Основной текст 21"/>
    <w:basedOn w:val="a"/>
    <w:rsid w:val="00E60F62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sz w:val="28"/>
      <w:szCs w:val="20"/>
    </w:rPr>
  </w:style>
  <w:style w:type="paragraph" w:styleId="ab">
    <w:name w:val="List Paragraph"/>
    <w:basedOn w:val="a"/>
    <w:uiPriority w:val="34"/>
    <w:qFormat/>
    <w:rsid w:val="00E60F62"/>
    <w:pPr>
      <w:widowControl/>
      <w:overflowPunct w:val="0"/>
      <w:ind w:left="720"/>
      <w:contextualSpacing/>
      <w:textAlignment w:val="baseline"/>
    </w:pPr>
    <w:rPr>
      <w:rFonts w:ascii="Times New Roman" w:hAnsi="Times New Roman" w:cs="Times New Roman"/>
      <w:spacing w:val="0"/>
      <w:szCs w:val="20"/>
    </w:rPr>
  </w:style>
  <w:style w:type="paragraph" w:customStyle="1" w:styleId="FR1">
    <w:name w:val="FR1"/>
    <w:rsid w:val="00E60F62"/>
    <w:pPr>
      <w:widowControl w:val="0"/>
      <w:overflowPunct w:val="0"/>
      <w:autoSpaceDE w:val="0"/>
      <w:autoSpaceDN w:val="0"/>
      <w:adjustRightInd w:val="0"/>
      <w:spacing w:after="0" w:line="360" w:lineRule="auto"/>
      <w:ind w:firstLine="340"/>
      <w:jc w:val="both"/>
      <w:textAlignment w:val="baseline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HTML">
    <w:name w:val="HTML Preformatted"/>
    <w:basedOn w:val="a"/>
    <w:link w:val="HTML0"/>
    <w:rsid w:val="00E60F6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397"/>
      <w:jc w:val="both"/>
    </w:pPr>
    <w:rPr>
      <w:rFonts w:ascii="Courier New" w:eastAsia="Courier New" w:hAnsi="Courier New" w:cs="Courier New"/>
      <w:spacing w:val="0"/>
      <w:szCs w:val="20"/>
    </w:rPr>
  </w:style>
  <w:style w:type="character" w:customStyle="1" w:styleId="HTML0">
    <w:name w:val="Стандартный HTML Знак"/>
    <w:basedOn w:val="a0"/>
    <w:link w:val="HTML"/>
    <w:rsid w:val="00E60F62"/>
    <w:rPr>
      <w:rFonts w:ascii="Courier New" w:eastAsia="Courier New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59"/>
    <w:rsid w:val="004A6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5C41"/>
    <w:pPr>
      <w:keepNext/>
      <w:widowControl/>
      <w:autoSpaceDE/>
      <w:autoSpaceDN/>
      <w:adjustRightInd/>
      <w:spacing w:before="240" w:after="60"/>
      <w:ind w:firstLine="397"/>
      <w:jc w:val="both"/>
      <w:outlineLvl w:val="0"/>
    </w:pPr>
    <w:rPr>
      <w:b/>
      <w:bCs/>
      <w:spacing w:val="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C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D5C41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pacing w:val="0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BD5C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D5C41"/>
    <w:pPr>
      <w:widowControl/>
      <w:autoSpaceDE/>
      <w:autoSpaceDN/>
      <w:adjustRightInd/>
      <w:spacing w:after="120"/>
      <w:ind w:firstLine="397"/>
      <w:jc w:val="both"/>
    </w:pPr>
    <w:rPr>
      <w:rFonts w:ascii="Times New Roman" w:hAnsi="Times New Roman" w:cs="Times New Roman"/>
      <w:spacing w:val="0"/>
      <w:sz w:val="24"/>
    </w:rPr>
  </w:style>
  <w:style w:type="character" w:customStyle="1" w:styleId="a6">
    <w:name w:val="Основной текст Знак"/>
    <w:basedOn w:val="a0"/>
    <w:link w:val="a5"/>
    <w:rsid w:val="00BD5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D5C41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kern w:val="2"/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customStyle="1" w:styleId="TablCenter">
    <w:name w:val="Tabl_Center"/>
    <w:basedOn w:val="a"/>
    <w:link w:val="TablCenter0"/>
    <w:rsid w:val="005C18EA"/>
    <w:pPr>
      <w:widowControl/>
      <w:autoSpaceDE/>
      <w:autoSpaceDN/>
      <w:adjustRightInd/>
      <w:spacing w:before="20" w:after="20" w:line="209" w:lineRule="auto"/>
      <w:ind w:firstLine="397"/>
      <w:jc w:val="center"/>
    </w:pPr>
    <w:rPr>
      <w:rFonts w:ascii="Times New Roman" w:hAnsi="Times New Roman" w:cs="Times New Roman"/>
      <w:spacing w:val="0"/>
      <w:sz w:val="18"/>
      <w:szCs w:val="18"/>
    </w:rPr>
  </w:style>
  <w:style w:type="character" w:customStyle="1" w:styleId="TablCenter0">
    <w:name w:val="Tabl_Center Знак"/>
    <w:link w:val="TablCenter"/>
    <w:rsid w:val="005C18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31">
    <w:name w:val="Основной текст с отступом 31"/>
    <w:basedOn w:val="a"/>
    <w:rsid w:val="005C18EA"/>
    <w:pPr>
      <w:overflowPunct w:val="0"/>
      <w:spacing w:line="300" w:lineRule="exact"/>
      <w:ind w:left="397"/>
      <w:jc w:val="both"/>
      <w:textAlignment w:val="baseline"/>
    </w:pPr>
    <w:rPr>
      <w:rFonts w:ascii="Times New Roman" w:hAnsi="Times New Roman" w:cs="Times New Roman"/>
      <w:spacing w:val="0"/>
      <w:kern w:val="28"/>
      <w:sz w:val="28"/>
      <w:szCs w:val="20"/>
    </w:rPr>
  </w:style>
  <w:style w:type="paragraph" w:customStyle="1" w:styleId="2">
    <w:name w:val="Стиль2"/>
    <w:basedOn w:val="a"/>
    <w:next w:val="a"/>
    <w:autoRedefine/>
    <w:qFormat/>
    <w:rsid w:val="00B541FB"/>
    <w:pPr>
      <w:widowControl/>
      <w:autoSpaceDE/>
      <w:autoSpaceDN/>
      <w:adjustRightInd/>
    </w:pPr>
    <w:rPr>
      <w:rFonts w:ascii="Times New Roman" w:hAnsi="Times New Roman" w:cs="Times New Roman"/>
      <w:b/>
      <w:spacing w:val="0"/>
      <w:kern w:val="24"/>
      <w:sz w:val="24"/>
    </w:rPr>
  </w:style>
  <w:style w:type="paragraph" w:customStyle="1" w:styleId="11">
    <w:name w:val="Текст1"/>
    <w:basedOn w:val="a"/>
    <w:rsid w:val="00E60F62"/>
    <w:pPr>
      <w:widowControl/>
      <w:overflowPunct w:val="0"/>
      <w:textAlignment w:val="baseline"/>
    </w:pPr>
    <w:rPr>
      <w:rFonts w:ascii="Courier New" w:hAnsi="Courier New" w:cs="Times New Roman"/>
      <w:spacing w:val="0"/>
      <w:szCs w:val="20"/>
    </w:rPr>
  </w:style>
  <w:style w:type="paragraph" w:customStyle="1" w:styleId="210">
    <w:name w:val="Основной текст 21"/>
    <w:basedOn w:val="a"/>
    <w:rsid w:val="00E60F62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sz w:val="28"/>
      <w:szCs w:val="20"/>
    </w:rPr>
  </w:style>
  <w:style w:type="paragraph" w:styleId="ab">
    <w:name w:val="List Paragraph"/>
    <w:basedOn w:val="a"/>
    <w:uiPriority w:val="34"/>
    <w:qFormat/>
    <w:rsid w:val="00E60F62"/>
    <w:pPr>
      <w:widowControl/>
      <w:overflowPunct w:val="0"/>
      <w:ind w:left="720"/>
      <w:contextualSpacing/>
      <w:textAlignment w:val="baseline"/>
    </w:pPr>
    <w:rPr>
      <w:rFonts w:ascii="Times New Roman" w:hAnsi="Times New Roman" w:cs="Times New Roman"/>
      <w:spacing w:val="0"/>
      <w:szCs w:val="20"/>
    </w:rPr>
  </w:style>
  <w:style w:type="paragraph" w:customStyle="1" w:styleId="FR1">
    <w:name w:val="FR1"/>
    <w:rsid w:val="00E60F62"/>
    <w:pPr>
      <w:widowControl w:val="0"/>
      <w:overflowPunct w:val="0"/>
      <w:autoSpaceDE w:val="0"/>
      <w:autoSpaceDN w:val="0"/>
      <w:adjustRightInd w:val="0"/>
      <w:spacing w:after="0" w:line="360" w:lineRule="auto"/>
      <w:ind w:firstLine="340"/>
      <w:jc w:val="both"/>
      <w:textAlignment w:val="baseline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HTML">
    <w:name w:val="HTML Preformatted"/>
    <w:basedOn w:val="a"/>
    <w:link w:val="HTML0"/>
    <w:rsid w:val="00E60F6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397"/>
      <w:jc w:val="both"/>
    </w:pPr>
    <w:rPr>
      <w:rFonts w:ascii="Courier New" w:eastAsia="Courier New" w:hAnsi="Courier New" w:cs="Courier New"/>
      <w:spacing w:val="0"/>
      <w:szCs w:val="20"/>
    </w:rPr>
  </w:style>
  <w:style w:type="character" w:customStyle="1" w:styleId="HTML0">
    <w:name w:val="Стандартный HTML Знак"/>
    <w:basedOn w:val="a0"/>
    <w:link w:val="HTML"/>
    <w:rsid w:val="00E60F62"/>
    <w:rPr>
      <w:rFonts w:ascii="Courier New" w:eastAsia="Courier New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59"/>
    <w:rsid w:val="004A6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F2A01-AB38-4900-886F-8D61E722D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1634</Words>
  <Characters>9318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Руководство Р. 2.2.2006-05. “Руководство по гигиенической оценке факторов рабоче</vt:lpstr>
      <vt:lpstr>Руководство Р. 2.2.2006-05. “Руководство по гигиенической оценке факторов рабоче</vt:lpstr>
      <vt:lpstr>Руководство Р 2.2.2006-05. “Руководство по гигиенической оценке факторов рабочей</vt:lpstr>
    </vt:vector>
  </TitlesOfParts>
  <Company/>
  <LinksUpToDate>false</LinksUpToDate>
  <CharactersWithSpaces>10931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- бай (Красовский)</dc:creator>
  <cp:lastModifiedBy>1-324</cp:lastModifiedBy>
  <cp:revision>4</cp:revision>
  <dcterms:created xsi:type="dcterms:W3CDTF">2013-03-31T09:53:00Z</dcterms:created>
  <dcterms:modified xsi:type="dcterms:W3CDTF">2014-01-21T14:53:00Z</dcterms:modified>
</cp:coreProperties>
</file>